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39E" w:rsidRDefault="00D7539E" w:rsidP="00D7539E">
      <w:pPr>
        <w:tabs>
          <w:tab w:val="left" w:pos="3510"/>
        </w:tabs>
        <w:jc w:val="center"/>
        <w:rPr>
          <w:rFonts w:cs="Times New Roman"/>
        </w:rPr>
      </w:pPr>
    </w:p>
    <w:p w:rsidR="00D7539E" w:rsidRDefault="00D7539E" w:rsidP="00D7539E">
      <w:pPr>
        <w:tabs>
          <w:tab w:val="left" w:pos="3510"/>
        </w:tabs>
        <w:jc w:val="center"/>
        <w:rPr>
          <w:rFonts w:cs="Times New Roman"/>
        </w:rPr>
      </w:pPr>
    </w:p>
    <w:p w:rsidR="00D7539E" w:rsidRDefault="00D7539E" w:rsidP="00D7539E">
      <w:pPr>
        <w:tabs>
          <w:tab w:val="left" w:pos="3510"/>
        </w:tabs>
        <w:jc w:val="center"/>
        <w:rPr>
          <w:rFonts w:cs="Times New Roman"/>
        </w:rPr>
      </w:pPr>
    </w:p>
    <w:p w:rsidR="00D7539E" w:rsidRDefault="00D7539E" w:rsidP="00D7539E">
      <w:pPr>
        <w:tabs>
          <w:tab w:val="left" w:pos="3510"/>
        </w:tabs>
        <w:rPr>
          <w:rFonts w:cs="Times New Roman"/>
        </w:rPr>
      </w:pPr>
      <w:r>
        <w:rPr>
          <w:rFonts w:cs="Times New Roman"/>
        </w:rPr>
        <w:t>RUNNING HEAD: HOWARD GARDNER’S ESSENCE IN CREATIVITY</w:t>
      </w:r>
    </w:p>
    <w:p w:rsidR="00D7539E" w:rsidRDefault="00D7539E" w:rsidP="00D7539E">
      <w:pPr>
        <w:tabs>
          <w:tab w:val="left" w:pos="3510"/>
        </w:tabs>
        <w:jc w:val="center"/>
        <w:rPr>
          <w:rFonts w:cs="Times New Roman"/>
        </w:rPr>
      </w:pPr>
    </w:p>
    <w:p w:rsidR="00D7539E" w:rsidRDefault="00D7539E" w:rsidP="00D7539E">
      <w:pPr>
        <w:tabs>
          <w:tab w:val="left" w:pos="3510"/>
        </w:tabs>
        <w:jc w:val="center"/>
        <w:rPr>
          <w:rFonts w:cs="Times New Roman"/>
        </w:rPr>
      </w:pPr>
    </w:p>
    <w:p w:rsidR="00D7539E" w:rsidRDefault="00D7539E" w:rsidP="00D7539E">
      <w:pPr>
        <w:tabs>
          <w:tab w:val="left" w:pos="3510"/>
        </w:tabs>
        <w:jc w:val="center"/>
        <w:rPr>
          <w:rFonts w:cs="Times New Roman"/>
        </w:rPr>
      </w:pPr>
    </w:p>
    <w:p w:rsidR="00D7539E" w:rsidRDefault="00D7539E" w:rsidP="00D7539E">
      <w:pPr>
        <w:tabs>
          <w:tab w:val="left" w:pos="3510"/>
        </w:tabs>
        <w:jc w:val="center"/>
        <w:rPr>
          <w:rFonts w:cs="Times New Roman"/>
        </w:rPr>
      </w:pPr>
    </w:p>
    <w:p w:rsidR="00D7539E" w:rsidRDefault="00D7539E" w:rsidP="00D7539E">
      <w:pPr>
        <w:tabs>
          <w:tab w:val="left" w:pos="3510"/>
        </w:tabs>
        <w:jc w:val="center"/>
        <w:rPr>
          <w:rFonts w:cs="Times New Roman"/>
        </w:rPr>
      </w:pPr>
    </w:p>
    <w:p w:rsidR="00D7539E" w:rsidRDefault="00D7539E" w:rsidP="00D7539E">
      <w:pPr>
        <w:tabs>
          <w:tab w:val="left" w:pos="3510"/>
        </w:tabs>
        <w:jc w:val="center"/>
        <w:rPr>
          <w:rFonts w:cs="Times New Roman"/>
        </w:rPr>
      </w:pPr>
    </w:p>
    <w:p w:rsidR="00D7539E" w:rsidRDefault="00D7539E" w:rsidP="00D7539E">
      <w:pPr>
        <w:tabs>
          <w:tab w:val="left" w:pos="3510"/>
        </w:tabs>
        <w:jc w:val="center"/>
        <w:rPr>
          <w:rFonts w:cs="Times New Roman"/>
        </w:rPr>
      </w:pPr>
    </w:p>
    <w:p w:rsidR="00D7539E" w:rsidRDefault="00D7539E" w:rsidP="00D7539E">
      <w:pPr>
        <w:tabs>
          <w:tab w:val="left" w:pos="3510"/>
        </w:tabs>
        <w:jc w:val="center"/>
        <w:rPr>
          <w:rFonts w:cs="Times New Roman"/>
        </w:rPr>
      </w:pPr>
      <w:r>
        <w:rPr>
          <w:rFonts w:cs="Times New Roman"/>
        </w:rPr>
        <w:t>Howard Gardner’s Essence in Creativity</w:t>
      </w:r>
    </w:p>
    <w:p w:rsidR="00D7539E" w:rsidRDefault="00D7539E" w:rsidP="00D7539E">
      <w:pPr>
        <w:tabs>
          <w:tab w:val="left" w:pos="3510"/>
        </w:tabs>
        <w:jc w:val="center"/>
        <w:rPr>
          <w:rFonts w:cs="Times New Roman"/>
        </w:rPr>
      </w:pPr>
      <w:r>
        <w:rPr>
          <w:rFonts w:cs="Times New Roman"/>
        </w:rPr>
        <w:t>Sarah Komendat</w:t>
      </w:r>
    </w:p>
    <w:p w:rsidR="00D7539E" w:rsidRDefault="00D7539E" w:rsidP="00D7539E">
      <w:pPr>
        <w:tabs>
          <w:tab w:val="left" w:pos="3510"/>
        </w:tabs>
        <w:jc w:val="center"/>
        <w:rPr>
          <w:rFonts w:cs="Times New Roman"/>
        </w:rPr>
      </w:pPr>
      <w:r>
        <w:rPr>
          <w:rFonts w:cs="Times New Roman"/>
        </w:rPr>
        <w:t>International Center for Studies in Creativity</w:t>
      </w:r>
    </w:p>
    <w:p w:rsidR="00D7539E" w:rsidRDefault="00D7539E" w:rsidP="00D7539E">
      <w:pPr>
        <w:tabs>
          <w:tab w:val="left" w:pos="3510"/>
        </w:tabs>
        <w:jc w:val="center"/>
        <w:rPr>
          <w:rFonts w:cs="Times New Roman"/>
        </w:rPr>
      </w:pPr>
      <w:r>
        <w:rPr>
          <w:rFonts w:cs="Times New Roman"/>
        </w:rPr>
        <w:t>Buffalo State College</w:t>
      </w:r>
    </w:p>
    <w:p w:rsidR="00D7539E" w:rsidRDefault="00D7539E" w:rsidP="00D7539E">
      <w:pPr>
        <w:tabs>
          <w:tab w:val="left" w:pos="3510"/>
        </w:tabs>
        <w:jc w:val="center"/>
        <w:rPr>
          <w:rFonts w:cs="Times New Roman"/>
        </w:rPr>
      </w:pPr>
      <w:r>
        <w:rPr>
          <w:rFonts w:cs="Times New Roman"/>
        </w:rPr>
        <w:t>CRS 560, Fall 2009</w:t>
      </w:r>
    </w:p>
    <w:p w:rsidR="00D7539E" w:rsidRDefault="00D7539E" w:rsidP="00D7539E">
      <w:pPr>
        <w:tabs>
          <w:tab w:val="left" w:pos="3510"/>
        </w:tabs>
        <w:jc w:val="center"/>
        <w:rPr>
          <w:rFonts w:cs="Times New Roman"/>
        </w:rPr>
      </w:pPr>
      <w:r>
        <w:rPr>
          <w:rFonts w:cs="Times New Roman"/>
        </w:rPr>
        <w:t>Professor Cyndi Burnett</w:t>
      </w:r>
      <w:r w:rsidR="00CA09DF">
        <w:rPr>
          <w:rFonts w:cs="Times New Roman"/>
        </w:rPr>
        <w:t xml:space="preserve"> </w:t>
      </w:r>
      <w:r>
        <w:rPr>
          <w:rFonts w:cs="Times New Roman"/>
        </w:rPr>
        <w:br w:type="page"/>
      </w:r>
    </w:p>
    <w:p w:rsidR="00EB059E" w:rsidRPr="001901BB" w:rsidRDefault="00EB059E" w:rsidP="00D86938">
      <w:pPr>
        <w:pStyle w:val="NoSpacing"/>
        <w:spacing w:line="480" w:lineRule="auto"/>
        <w:jc w:val="center"/>
        <w:rPr>
          <w:rFonts w:cs="Times New Roman"/>
          <w:b/>
        </w:rPr>
      </w:pPr>
      <w:r w:rsidRPr="001901BB">
        <w:rPr>
          <w:rFonts w:cs="Times New Roman"/>
          <w:b/>
        </w:rPr>
        <w:lastRenderedPageBreak/>
        <w:t>Introduction</w:t>
      </w:r>
    </w:p>
    <w:p w:rsidR="00A24788" w:rsidRPr="0054035A" w:rsidRDefault="00EB059E" w:rsidP="00D86938">
      <w:pPr>
        <w:pStyle w:val="NoSpacing"/>
        <w:spacing w:line="480" w:lineRule="auto"/>
        <w:ind w:firstLine="720"/>
        <w:rPr>
          <w:rFonts w:cs="Times New Roman"/>
        </w:rPr>
      </w:pPr>
      <w:r w:rsidRPr="0054035A">
        <w:rPr>
          <w:rFonts w:cs="Times New Roman"/>
        </w:rPr>
        <w:t>The purpose of this paper is to outline the achievements of Howard Gardner in the field of creativity.  Although Gardner continues to shape his th</w:t>
      </w:r>
      <w:r w:rsidR="00E6732A">
        <w:rPr>
          <w:rFonts w:cs="Times New Roman"/>
        </w:rPr>
        <w:t>eory of Multiple Intelligences, the focus and</w:t>
      </w:r>
      <w:r w:rsidRPr="0054035A">
        <w:rPr>
          <w:rFonts w:cs="Times New Roman"/>
        </w:rPr>
        <w:t xml:space="preserve"> research gathered for this paper will be on the earl</w:t>
      </w:r>
      <w:r w:rsidR="00CA09DF">
        <w:rPr>
          <w:rFonts w:cs="Times New Roman"/>
        </w:rPr>
        <w:t>y</w:t>
      </w:r>
      <w:r w:rsidRPr="0054035A">
        <w:rPr>
          <w:rFonts w:cs="Times New Roman"/>
        </w:rPr>
        <w:t xml:space="preserve"> works and stages of </w:t>
      </w:r>
      <w:r w:rsidR="00CA09DF">
        <w:rPr>
          <w:rFonts w:cs="Times New Roman"/>
        </w:rPr>
        <w:t>Gardner’s work and the Multiple Intelligences theory</w:t>
      </w:r>
      <w:r w:rsidRPr="0054035A">
        <w:rPr>
          <w:rFonts w:cs="Times New Roman"/>
        </w:rPr>
        <w:t xml:space="preserve">.  </w:t>
      </w:r>
      <w:r w:rsidR="00C42373">
        <w:rPr>
          <w:rFonts w:cs="Times New Roman"/>
        </w:rPr>
        <w:t xml:space="preserve">Gardner’s books about creativity have helped make a clearer definition for what it means to be creative. </w:t>
      </w:r>
    </w:p>
    <w:p w:rsidR="00EB059E" w:rsidRPr="001901BB" w:rsidRDefault="00EB059E" w:rsidP="00D86938">
      <w:pPr>
        <w:pStyle w:val="NoSpacing"/>
        <w:spacing w:line="480" w:lineRule="auto"/>
        <w:jc w:val="center"/>
        <w:rPr>
          <w:rFonts w:cs="Times New Roman"/>
          <w:b/>
        </w:rPr>
      </w:pPr>
      <w:r w:rsidRPr="001901BB">
        <w:rPr>
          <w:rFonts w:cs="Times New Roman"/>
          <w:b/>
        </w:rPr>
        <w:t>Bibliography</w:t>
      </w:r>
    </w:p>
    <w:p w:rsidR="00EB059E" w:rsidRPr="0054035A" w:rsidRDefault="00EB059E" w:rsidP="00D86938">
      <w:pPr>
        <w:pStyle w:val="NoSpacing"/>
        <w:spacing w:line="480" w:lineRule="auto"/>
        <w:rPr>
          <w:rFonts w:cs="Times New Roman"/>
        </w:rPr>
      </w:pPr>
      <w:r w:rsidRPr="0054035A">
        <w:rPr>
          <w:rFonts w:cs="Times New Roman"/>
        </w:rPr>
        <w:tab/>
        <w:t xml:space="preserve">Howard Gardner </w:t>
      </w:r>
      <w:r w:rsidR="00A214B7" w:rsidRPr="0054035A">
        <w:rPr>
          <w:rFonts w:cs="Times New Roman"/>
        </w:rPr>
        <w:t>was born into a Jewish, German, Immigrant family in 1943.  As a child, Gardner was shielded</w:t>
      </w:r>
      <w:r w:rsidR="00E6732A">
        <w:rPr>
          <w:rFonts w:cs="Times New Roman"/>
        </w:rPr>
        <w:t xml:space="preserve"> by his parents</w:t>
      </w:r>
      <w:r w:rsidR="00A214B7" w:rsidRPr="0054035A">
        <w:rPr>
          <w:rFonts w:cs="Times New Roman"/>
        </w:rPr>
        <w:t xml:space="preserve"> from the effects of the Holocaust and the death of his older brother</w:t>
      </w:r>
      <w:r w:rsidR="00CE1E79" w:rsidRPr="0054035A">
        <w:rPr>
          <w:rFonts w:cs="Times New Roman"/>
        </w:rPr>
        <w:t>,</w:t>
      </w:r>
      <w:r w:rsidR="00A214B7" w:rsidRPr="0054035A">
        <w:rPr>
          <w:rFonts w:cs="Times New Roman"/>
        </w:rPr>
        <w:t xml:space="preserve"> caused by a tragic sledding accident.  </w:t>
      </w:r>
      <w:r w:rsidR="00CA09DF">
        <w:rPr>
          <w:rFonts w:cs="Times New Roman"/>
        </w:rPr>
        <w:t>It was n</w:t>
      </w:r>
      <w:r w:rsidR="00E6732A">
        <w:rPr>
          <w:rFonts w:cs="Times New Roman"/>
        </w:rPr>
        <w:t xml:space="preserve">ot until </w:t>
      </w:r>
      <w:r w:rsidR="00CA09DF">
        <w:rPr>
          <w:rFonts w:cs="Times New Roman"/>
        </w:rPr>
        <w:t xml:space="preserve">a later age in youth </w:t>
      </w:r>
      <w:r w:rsidR="002F51F3">
        <w:rPr>
          <w:rFonts w:cs="Times New Roman"/>
        </w:rPr>
        <w:t xml:space="preserve">when </w:t>
      </w:r>
      <w:r w:rsidR="00E6732A">
        <w:rPr>
          <w:rFonts w:cs="Times New Roman"/>
        </w:rPr>
        <w:t xml:space="preserve">Gardner himself did some research did he learn about the reasons why his family immigrated and his brother’s death.  </w:t>
      </w:r>
      <w:r w:rsidR="00A214B7" w:rsidRPr="0054035A">
        <w:rPr>
          <w:rFonts w:cs="Times New Roman"/>
        </w:rPr>
        <w:t xml:space="preserve">He attributes the pathway of his life to be majorly influenced by these two family tragedies as well as the environment of which his parents raised him.  </w:t>
      </w:r>
      <w:r w:rsidR="00770956" w:rsidRPr="0054035A">
        <w:rPr>
          <w:rFonts w:cs="Times New Roman"/>
        </w:rPr>
        <w:t>Gardner denoted himself as a gifted child and earned Eagle Scout recognition by the time of his bar mitzvah (</w:t>
      </w:r>
      <w:r w:rsidR="006D4D09">
        <w:rPr>
          <w:rFonts w:cs="Times New Roman"/>
        </w:rPr>
        <w:t>www.HowardGardner.com</w:t>
      </w:r>
      <w:r w:rsidR="00770956" w:rsidRPr="0054035A">
        <w:rPr>
          <w:rFonts w:cs="Times New Roman"/>
        </w:rPr>
        <w:t xml:space="preserve">). He studied social relations at Harvard because of his self-credited researcher and synthesizer </w:t>
      </w:r>
      <w:r w:rsidR="00E6732A">
        <w:rPr>
          <w:rFonts w:cs="Times New Roman"/>
        </w:rPr>
        <w:t>characteristics</w:t>
      </w:r>
      <w:r w:rsidR="00770956" w:rsidRPr="0054035A">
        <w:rPr>
          <w:rFonts w:cs="Times New Roman"/>
        </w:rPr>
        <w:t>.   A few of his most notable books</w:t>
      </w:r>
      <w:r w:rsidR="00AE4575">
        <w:rPr>
          <w:rFonts w:cs="Times New Roman"/>
        </w:rPr>
        <w:t xml:space="preserve"> involving creativity</w:t>
      </w:r>
      <w:r w:rsidR="00770956" w:rsidRPr="0054035A">
        <w:rPr>
          <w:rFonts w:cs="Times New Roman"/>
        </w:rPr>
        <w:t xml:space="preserve"> are </w:t>
      </w:r>
      <w:r w:rsidR="00AE4575">
        <w:rPr>
          <w:rFonts w:cs="Times New Roman"/>
          <w:i/>
        </w:rPr>
        <w:t>Extraordinary Minds</w:t>
      </w:r>
      <w:r w:rsidR="00770956" w:rsidRPr="0054035A">
        <w:rPr>
          <w:rFonts w:cs="Times New Roman"/>
          <w:i/>
        </w:rPr>
        <w:t xml:space="preserve">, Creating Minds, and Changing Minds.  </w:t>
      </w:r>
      <w:r w:rsidR="006F04CA" w:rsidRPr="0054035A">
        <w:rPr>
          <w:rFonts w:cs="Times New Roman"/>
        </w:rPr>
        <w:t xml:space="preserve">Some awards </w:t>
      </w:r>
      <w:r w:rsidR="005D33EC" w:rsidRPr="0054035A">
        <w:rPr>
          <w:rFonts w:cs="Times New Roman"/>
        </w:rPr>
        <w:t>Gardner has</w:t>
      </w:r>
      <w:r w:rsidR="006F04CA" w:rsidRPr="0054035A">
        <w:rPr>
          <w:rFonts w:cs="Times New Roman"/>
        </w:rPr>
        <w:t xml:space="preserve"> received include a MacArthur Prize Fellowship in 1981, University of Louisville’s Grawemeyer Award in </w:t>
      </w:r>
      <w:r w:rsidR="005D33EC" w:rsidRPr="0054035A">
        <w:rPr>
          <w:rFonts w:cs="Times New Roman"/>
        </w:rPr>
        <w:t>Education</w:t>
      </w:r>
      <w:r w:rsidR="006F04CA" w:rsidRPr="0054035A">
        <w:rPr>
          <w:rFonts w:cs="Times New Roman"/>
        </w:rPr>
        <w:t xml:space="preserve"> in 1990, a Fellowship from the John S. Guggenheim Memorial Foundation in 2000, and honorary degrees from twenty-two colleges and universities.  Gardner is </w:t>
      </w:r>
      <w:r w:rsidR="00AE4575">
        <w:rPr>
          <w:rFonts w:cs="Times New Roman"/>
        </w:rPr>
        <w:t>currently</w:t>
      </w:r>
      <w:r w:rsidR="006F04CA" w:rsidRPr="0054035A">
        <w:rPr>
          <w:rFonts w:cs="Times New Roman"/>
        </w:rPr>
        <w:t xml:space="preserve"> the Hobbs professor of Cognition and Education at the Harvard Graduate School of Education.</w:t>
      </w:r>
    </w:p>
    <w:p w:rsidR="006F04CA" w:rsidRPr="001901BB" w:rsidRDefault="006F04CA" w:rsidP="00D86938">
      <w:pPr>
        <w:pStyle w:val="NoSpacing"/>
        <w:spacing w:line="480" w:lineRule="auto"/>
        <w:jc w:val="center"/>
        <w:rPr>
          <w:rFonts w:cs="Times New Roman"/>
          <w:b/>
        </w:rPr>
      </w:pPr>
      <w:r w:rsidRPr="001901BB">
        <w:rPr>
          <w:rFonts w:cs="Times New Roman"/>
          <w:b/>
        </w:rPr>
        <w:lastRenderedPageBreak/>
        <w:t>Definition of Creativity</w:t>
      </w:r>
    </w:p>
    <w:p w:rsidR="00AE4575" w:rsidRDefault="006F04CA" w:rsidP="00D86938">
      <w:pPr>
        <w:pStyle w:val="NoSpacing"/>
        <w:spacing w:line="480" w:lineRule="auto"/>
        <w:rPr>
          <w:rFonts w:cs="Times New Roman"/>
        </w:rPr>
      </w:pPr>
      <w:r w:rsidRPr="0054035A">
        <w:rPr>
          <w:rFonts w:cs="Times New Roman"/>
        </w:rPr>
        <w:tab/>
        <w:t>“Creativity [is] the impulse to break out of conventional ways of thinking and discover a new truth about the world” (</w:t>
      </w:r>
      <w:r w:rsidR="006D4D09">
        <w:rPr>
          <w:rFonts w:cs="Times New Roman"/>
        </w:rPr>
        <w:t>www.HowardGardner.com</w:t>
      </w:r>
      <w:r w:rsidRPr="0054035A">
        <w:rPr>
          <w:rFonts w:cs="Times New Roman"/>
        </w:rPr>
        <w:t>).</w:t>
      </w:r>
      <w:r w:rsidR="007D5AC1" w:rsidRPr="0054035A">
        <w:rPr>
          <w:rFonts w:cs="Times New Roman"/>
        </w:rPr>
        <w:t xml:space="preserve">  Gardner’s perceptions of creativity are similar to </w:t>
      </w:r>
      <w:r w:rsidR="002F51F3">
        <w:rPr>
          <w:rFonts w:cs="Times New Roman"/>
        </w:rPr>
        <w:t>Csikszentmih</w:t>
      </w:r>
      <w:r w:rsidR="002F51F3" w:rsidRPr="0054035A">
        <w:rPr>
          <w:rFonts w:cs="Times New Roman"/>
        </w:rPr>
        <w:t>alyi’s</w:t>
      </w:r>
      <w:r w:rsidR="007D5AC1" w:rsidRPr="0054035A">
        <w:rPr>
          <w:rFonts w:cs="Times New Roman"/>
        </w:rPr>
        <w:t xml:space="preserve"> in that each believes in </w:t>
      </w:r>
      <w:r w:rsidR="00AE4575">
        <w:rPr>
          <w:rFonts w:cs="Times New Roman"/>
        </w:rPr>
        <w:t>a</w:t>
      </w:r>
      <w:r w:rsidR="007D5AC1" w:rsidRPr="0054035A">
        <w:rPr>
          <w:rFonts w:cs="Times New Roman"/>
        </w:rPr>
        <w:t xml:space="preserve"> person, domain, and field concep</w:t>
      </w:r>
      <w:r w:rsidR="002F51F3">
        <w:rPr>
          <w:rFonts w:cs="Times New Roman"/>
        </w:rPr>
        <w:t>t.  (Davis, 1983).  Csikszentmih</w:t>
      </w:r>
      <w:r w:rsidR="007D5AC1" w:rsidRPr="0054035A">
        <w:rPr>
          <w:rFonts w:cs="Times New Roman"/>
        </w:rPr>
        <w:t>alyi’s work is cited in many of Gardner’s works, especially the novels involving creativity.</w:t>
      </w:r>
      <w:r w:rsidR="00A4505E" w:rsidRPr="0054035A">
        <w:rPr>
          <w:rFonts w:cs="Times New Roman"/>
        </w:rPr>
        <w:t xml:space="preserve"> As a matter of fact, Gardner notes in his book </w:t>
      </w:r>
      <w:r w:rsidR="00A4505E" w:rsidRPr="0054035A">
        <w:rPr>
          <w:rFonts w:cs="Times New Roman"/>
          <w:i/>
        </w:rPr>
        <w:t>Extraordinary Minds</w:t>
      </w:r>
      <w:r w:rsidR="00A4505E" w:rsidRPr="0054035A">
        <w:rPr>
          <w:rFonts w:cs="Times New Roman"/>
        </w:rPr>
        <w:t xml:space="preserve">, “I have been most influenced by Mihaly </w:t>
      </w:r>
      <w:r w:rsidR="002F51F3">
        <w:rPr>
          <w:rFonts w:cs="Times New Roman"/>
        </w:rPr>
        <w:t>Csikszentmih</w:t>
      </w:r>
      <w:r w:rsidR="005D33EC" w:rsidRPr="0054035A">
        <w:rPr>
          <w:rFonts w:cs="Times New Roman"/>
        </w:rPr>
        <w:t>alyi’s</w:t>
      </w:r>
      <w:r w:rsidR="00181E09">
        <w:rPr>
          <w:rFonts w:cs="Times New Roman"/>
        </w:rPr>
        <w:t xml:space="preserve"> “system view”</w:t>
      </w:r>
      <w:r w:rsidR="00A4505E" w:rsidRPr="0054035A">
        <w:rPr>
          <w:rFonts w:cs="Times New Roman"/>
        </w:rPr>
        <w:t xml:space="preserve"> of extraordinariness” (Gardner, 1997).</w:t>
      </w:r>
      <w:r w:rsidR="007D5AC1" w:rsidRPr="0054035A">
        <w:rPr>
          <w:rFonts w:cs="Times New Roman"/>
        </w:rPr>
        <w:t xml:space="preserve">  </w:t>
      </w:r>
      <w:r w:rsidR="00263351" w:rsidRPr="0054035A">
        <w:rPr>
          <w:rFonts w:cs="Times New Roman"/>
        </w:rPr>
        <w:t xml:space="preserve">Gardner states that creativity is represented by the </w:t>
      </w:r>
      <w:r w:rsidR="002F51F3">
        <w:rPr>
          <w:rFonts w:cs="Times New Roman"/>
        </w:rPr>
        <w:t>“</w:t>
      </w:r>
      <w:r w:rsidR="00263351" w:rsidRPr="0054035A">
        <w:rPr>
          <w:rFonts w:cs="Times New Roman"/>
        </w:rPr>
        <w:t>individual (child or master), the work (relevant symbol systems in domain), and other person</w:t>
      </w:r>
      <w:r w:rsidR="00AE4575">
        <w:rPr>
          <w:rFonts w:cs="Times New Roman"/>
        </w:rPr>
        <w:t>s</w:t>
      </w:r>
      <w:r w:rsidR="00263351" w:rsidRPr="0054035A">
        <w:rPr>
          <w:rFonts w:cs="Times New Roman"/>
        </w:rPr>
        <w:t xml:space="preserve"> (In childhood – family, peers; in mature years – rivals, judges, supporters in the field)</w:t>
      </w:r>
      <w:r w:rsidR="002F51F3">
        <w:rPr>
          <w:rFonts w:cs="Times New Roman"/>
        </w:rPr>
        <w:t>”</w:t>
      </w:r>
      <w:r w:rsidR="00263351" w:rsidRPr="0054035A">
        <w:rPr>
          <w:rFonts w:cs="Times New Roman"/>
        </w:rPr>
        <w:t xml:space="preserve"> (</w:t>
      </w:r>
      <w:r w:rsidR="002F51F3">
        <w:rPr>
          <w:rFonts w:cs="Times New Roman"/>
        </w:rPr>
        <w:t>1993a, pg. 9</w:t>
      </w:r>
      <w:r w:rsidR="00263351" w:rsidRPr="0054035A">
        <w:rPr>
          <w:rFonts w:cs="Times New Roman"/>
        </w:rPr>
        <w:t xml:space="preserve">). The theory of multiple intelligences is evident in Gardner’s definition of creativity </w:t>
      </w:r>
      <w:r w:rsidR="002F51F3">
        <w:rPr>
          <w:rFonts w:cs="Times New Roman"/>
        </w:rPr>
        <w:t>since he includes a</w:t>
      </w:r>
      <w:r w:rsidR="00263351" w:rsidRPr="0054035A">
        <w:rPr>
          <w:rFonts w:cs="Times New Roman"/>
        </w:rPr>
        <w:t xml:space="preserve"> domain specific component.  Gardner</w:t>
      </w:r>
      <w:r w:rsidR="006D4D09">
        <w:rPr>
          <w:rFonts w:cs="Times New Roman"/>
        </w:rPr>
        <w:t xml:space="preserve"> (1993a)</w:t>
      </w:r>
      <w:r w:rsidR="00263351" w:rsidRPr="0054035A">
        <w:rPr>
          <w:rFonts w:cs="Times New Roman"/>
        </w:rPr>
        <w:t xml:space="preserve"> says, “I shall argue that creative breakthroughs in one realm cannot be collapsed uncritically with breakthroughs in other realms…a single variety of creativity is a myth” (</w:t>
      </w:r>
      <w:r w:rsidR="00DF34E6" w:rsidRPr="0054035A">
        <w:rPr>
          <w:rFonts w:cs="Times New Roman"/>
        </w:rPr>
        <w:t>pg. 7</w:t>
      </w:r>
      <w:r w:rsidR="00263351" w:rsidRPr="0054035A">
        <w:rPr>
          <w:rFonts w:cs="Times New Roman"/>
        </w:rPr>
        <w:t xml:space="preserve">).  People do not have to be creative in society’s realm of conventional </w:t>
      </w:r>
      <w:r w:rsidR="0001600A" w:rsidRPr="0054035A">
        <w:rPr>
          <w:rFonts w:cs="Times New Roman"/>
        </w:rPr>
        <w:t>means;</w:t>
      </w:r>
      <w:r w:rsidR="00263351" w:rsidRPr="0054035A">
        <w:rPr>
          <w:rFonts w:cs="Times New Roman"/>
        </w:rPr>
        <w:t xml:space="preserve"> one can be creative </w:t>
      </w:r>
      <w:r w:rsidR="0001600A" w:rsidRPr="0054035A">
        <w:rPr>
          <w:rFonts w:cs="Times New Roman"/>
        </w:rPr>
        <w:t>in something as unconventional as the kinesthetic movement of tying ones shoes.</w:t>
      </w:r>
      <w:r w:rsidR="00D86938" w:rsidRPr="0054035A">
        <w:rPr>
          <w:rFonts w:cs="Times New Roman"/>
        </w:rPr>
        <w:t xml:space="preserve">  </w:t>
      </w:r>
    </w:p>
    <w:p w:rsidR="00AE4575" w:rsidRDefault="002F51F3" w:rsidP="00AE4575">
      <w:pPr>
        <w:pStyle w:val="NoSpacing"/>
        <w:spacing w:line="480" w:lineRule="auto"/>
        <w:ind w:firstLine="720"/>
        <w:rPr>
          <w:rFonts w:cs="Times New Roman"/>
        </w:rPr>
      </w:pPr>
      <w:r>
        <w:rPr>
          <w:rFonts w:cs="Times New Roman"/>
        </w:rPr>
        <w:t xml:space="preserve">The argument of how much creativity and intelligence are related seems to be an ongoing battle in the psychological world.  </w:t>
      </w:r>
      <w:r w:rsidR="00160E18" w:rsidRPr="0054035A">
        <w:rPr>
          <w:rFonts w:cs="Times New Roman"/>
        </w:rPr>
        <w:t xml:space="preserve">Gardner </w:t>
      </w:r>
      <w:r w:rsidR="006D4D09">
        <w:rPr>
          <w:rFonts w:cs="Times New Roman"/>
        </w:rPr>
        <w:t xml:space="preserve">(1993b) </w:t>
      </w:r>
      <w:r w:rsidR="00160E18" w:rsidRPr="0054035A">
        <w:rPr>
          <w:rFonts w:cs="Times New Roman"/>
        </w:rPr>
        <w:t xml:space="preserve">states his opinion of the creativity and intelligence relation debate by stating, “there is a tension between creativity and expertise: certainly one may be expert without being creative; and, possibly, some creativity can be manifest prior to a determination that someone has attained the level of a master” (pg. 52). </w:t>
      </w:r>
    </w:p>
    <w:p w:rsidR="006F04CA" w:rsidRDefault="00D86938" w:rsidP="00AE4575">
      <w:pPr>
        <w:pStyle w:val="NoSpacing"/>
        <w:spacing w:line="480" w:lineRule="auto"/>
        <w:ind w:firstLine="720"/>
        <w:rPr>
          <w:rFonts w:cs="Times New Roman"/>
        </w:rPr>
      </w:pPr>
      <w:r w:rsidRPr="0054035A">
        <w:rPr>
          <w:rFonts w:cs="Times New Roman"/>
        </w:rPr>
        <w:lastRenderedPageBreak/>
        <w:t>Gardner has contributed his definition to t</w:t>
      </w:r>
      <w:r w:rsidR="00160E18" w:rsidRPr="0054035A">
        <w:rPr>
          <w:rFonts w:cs="Times New Roman"/>
        </w:rPr>
        <w:t xml:space="preserve">he field creativity through writing his </w:t>
      </w:r>
      <w:r w:rsidRPr="0054035A">
        <w:rPr>
          <w:rFonts w:cs="Times New Roman"/>
        </w:rPr>
        <w:t xml:space="preserve">books: </w:t>
      </w:r>
      <w:r w:rsidRPr="0054035A">
        <w:rPr>
          <w:rFonts w:cs="Times New Roman"/>
          <w:i/>
        </w:rPr>
        <w:t xml:space="preserve">Creating Minds, Extraordinary Minds, Changing Minds, Intelligence Reframed, </w:t>
      </w:r>
      <w:r w:rsidRPr="0054035A">
        <w:rPr>
          <w:rFonts w:cs="Times New Roman"/>
        </w:rPr>
        <w:t xml:space="preserve">and </w:t>
      </w:r>
      <w:r w:rsidRPr="0054035A">
        <w:rPr>
          <w:rFonts w:cs="Times New Roman"/>
          <w:i/>
        </w:rPr>
        <w:t>Multiple Intelligences: Theory in Practice.</w:t>
      </w:r>
      <w:r w:rsidRPr="0054035A">
        <w:rPr>
          <w:rFonts w:cs="Times New Roman"/>
        </w:rPr>
        <w:t xml:space="preserve"> </w:t>
      </w:r>
    </w:p>
    <w:p w:rsidR="00CE1E79" w:rsidRPr="001901BB" w:rsidRDefault="00E620F9" w:rsidP="00D86938">
      <w:pPr>
        <w:pStyle w:val="NoSpacing"/>
        <w:spacing w:line="480" w:lineRule="auto"/>
        <w:jc w:val="center"/>
        <w:rPr>
          <w:rFonts w:cs="Times New Roman"/>
          <w:b/>
        </w:rPr>
      </w:pPr>
      <w:r w:rsidRPr="001901BB">
        <w:rPr>
          <w:rFonts w:cs="Times New Roman"/>
          <w:b/>
        </w:rPr>
        <w:t xml:space="preserve">The Theory of </w:t>
      </w:r>
      <w:r w:rsidR="00CE1E79" w:rsidRPr="001901BB">
        <w:rPr>
          <w:rFonts w:cs="Times New Roman"/>
          <w:b/>
        </w:rPr>
        <w:t>Multiple Intelligences</w:t>
      </w:r>
    </w:p>
    <w:p w:rsidR="00AE4575" w:rsidRDefault="00CE1E79" w:rsidP="00D86938">
      <w:pPr>
        <w:pStyle w:val="NoSpacing"/>
        <w:spacing w:line="480" w:lineRule="auto"/>
        <w:ind w:firstLine="720"/>
        <w:rPr>
          <w:rFonts w:cs="Times New Roman"/>
        </w:rPr>
      </w:pPr>
      <w:r w:rsidRPr="0054035A">
        <w:rPr>
          <w:rFonts w:cs="Times New Roman"/>
        </w:rPr>
        <w:t xml:space="preserve">Gardner’s theory of Multiple Intelligences is rooted in his work at group homes.  </w:t>
      </w:r>
      <w:r w:rsidR="008C0C95">
        <w:rPr>
          <w:rFonts w:cs="Times New Roman"/>
        </w:rPr>
        <w:t>Hamilton and Gardner (1995) noted that w</w:t>
      </w:r>
      <w:r w:rsidRPr="0054035A">
        <w:rPr>
          <w:rFonts w:cs="Times New Roman"/>
        </w:rPr>
        <w:t>hile working with disabled adults</w:t>
      </w:r>
      <w:r w:rsidR="00AE4575">
        <w:rPr>
          <w:rFonts w:cs="Times New Roman"/>
        </w:rPr>
        <w:t>,</w:t>
      </w:r>
      <w:r w:rsidRPr="0054035A">
        <w:rPr>
          <w:rFonts w:cs="Times New Roman"/>
        </w:rPr>
        <w:t xml:space="preserve"> he realized that every human has learning strengths regardless of what their IQ score reports</w:t>
      </w:r>
      <w:r w:rsidR="008C0C95">
        <w:rPr>
          <w:rFonts w:cs="Times New Roman"/>
        </w:rPr>
        <w:t xml:space="preserve">.  </w:t>
      </w:r>
      <w:r w:rsidRPr="0054035A">
        <w:rPr>
          <w:rFonts w:cs="Times New Roman"/>
        </w:rPr>
        <w:t>The purpose of the theory of Multiple Intelligences is to help learners discover their learning strengths (</w:t>
      </w:r>
      <w:r w:rsidR="008C0C95">
        <w:rPr>
          <w:rFonts w:cs="Times New Roman"/>
        </w:rPr>
        <w:t>1995</w:t>
      </w:r>
      <w:r w:rsidRPr="0054035A">
        <w:rPr>
          <w:rFonts w:cs="Times New Roman"/>
        </w:rPr>
        <w:t xml:space="preserve">).  </w:t>
      </w:r>
    </w:p>
    <w:p w:rsidR="00AE4575" w:rsidRDefault="00E620F9" w:rsidP="00D86938">
      <w:pPr>
        <w:pStyle w:val="NoSpacing"/>
        <w:spacing w:line="480" w:lineRule="auto"/>
        <w:ind w:firstLine="720"/>
        <w:rPr>
          <w:rFonts w:cs="Times New Roman"/>
        </w:rPr>
      </w:pPr>
      <w:r w:rsidRPr="0054035A">
        <w:rPr>
          <w:rFonts w:cs="Times New Roman"/>
        </w:rPr>
        <w:t xml:space="preserve">American society declares mathematical and linguistic strengths as the determinants of intelligence, and in turn power and success.  This societal frame of mind allows for only the select few mathematical or linguistic people to succeed.  </w:t>
      </w:r>
    </w:p>
    <w:p w:rsidR="00CE1E79" w:rsidRPr="0054035A" w:rsidRDefault="00CE1E79" w:rsidP="00D86938">
      <w:pPr>
        <w:pStyle w:val="NoSpacing"/>
        <w:spacing w:line="480" w:lineRule="auto"/>
        <w:ind w:firstLine="720"/>
        <w:rPr>
          <w:rFonts w:cs="Times New Roman"/>
        </w:rPr>
      </w:pPr>
      <w:r w:rsidRPr="0054035A">
        <w:rPr>
          <w:rFonts w:cs="Times New Roman"/>
        </w:rPr>
        <w:t>The original</w:t>
      </w:r>
      <w:r w:rsidR="00E620F9" w:rsidRPr="0054035A">
        <w:rPr>
          <w:rFonts w:cs="Times New Roman"/>
        </w:rPr>
        <w:t xml:space="preserve"> </w:t>
      </w:r>
      <w:r w:rsidRPr="0054035A">
        <w:rPr>
          <w:rFonts w:cs="Times New Roman"/>
        </w:rPr>
        <w:t>(</w:t>
      </w:r>
      <w:r w:rsidR="00AE4575">
        <w:rPr>
          <w:rFonts w:cs="Times New Roman"/>
        </w:rPr>
        <w:t xml:space="preserve">which </w:t>
      </w:r>
      <w:r w:rsidRPr="0054035A">
        <w:rPr>
          <w:rFonts w:cs="Times New Roman"/>
        </w:rPr>
        <w:t xml:space="preserve">has been revised) theory </w:t>
      </w:r>
      <w:r w:rsidR="00E620F9" w:rsidRPr="0054035A">
        <w:rPr>
          <w:rFonts w:cs="Times New Roman"/>
        </w:rPr>
        <w:t xml:space="preserve">of Multiple Intelligences </w:t>
      </w:r>
      <w:r w:rsidRPr="0054035A">
        <w:rPr>
          <w:rFonts w:cs="Times New Roman"/>
        </w:rPr>
        <w:t>outlines seven intelligences</w:t>
      </w:r>
      <w:r w:rsidR="00E620F9" w:rsidRPr="0054035A">
        <w:rPr>
          <w:rFonts w:cs="Times New Roman"/>
        </w:rPr>
        <w:t xml:space="preserve">.  The intelligences include: bodily-kinesthetic, spatial, mathematical-logical, linguistic, interpersonal, intrapersonal, and visual.    </w:t>
      </w:r>
      <w:r w:rsidR="002F0776" w:rsidRPr="0054035A">
        <w:rPr>
          <w:rFonts w:cs="Times New Roman"/>
        </w:rPr>
        <w:t xml:space="preserve">The theory of multiple intelligences allows for people to think more creatively and open-minded about themselves and others.  </w:t>
      </w:r>
    </w:p>
    <w:p w:rsidR="00DF34E6" w:rsidRPr="001901BB" w:rsidRDefault="00DF34E6" w:rsidP="00DF34E6">
      <w:pPr>
        <w:pStyle w:val="NoSpacing"/>
        <w:spacing w:line="480" w:lineRule="auto"/>
        <w:ind w:firstLine="720"/>
        <w:jc w:val="center"/>
        <w:rPr>
          <w:rFonts w:cs="Times New Roman"/>
          <w:b/>
          <w:i/>
        </w:rPr>
      </w:pPr>
      <w:r w:rsidRPr="001901BB">
        <w:rPr>
          <w:rFonts w:cs="Times New Roman"/>
          <w:b/>
          <w:i/>
        </w:rPr>
        <w:t>Creating Minds</w:t>
      </w:r>
    </w:p>
    <w:p w:rsidR="00175F43" w:rsidRPr="0054035A" w:rsidRDefault="00DF34E6" w:rsidP="00DF34E6">
      <w:pPr>
        <w:pStyle w:val="NoSpacing"/>
        <w:spacing w:line="480" w:lineRule="auto"/>
        <w:ind w:firstLine="720"/>
        <w:rPr>
          <w:rFonts w:cs="Times New Roman"/>
        </w:rPr>
      </w:pPr>
      <w:r w:rsidRPr="0054035A">
        <w:rPr>
          <w:rFonts w:cs="Times New Roman"/>
        </w:rPr>
        <w:t xml:space="preserve">In Gardner’s book, </w:t>
      </w:r>
      <w:r w:rsidRPr="0054035A">
        <w:rPr>
          <w:rFonts w:cs="Times New Roman"/>
          <w:i/>
        </w:rPr>
        <w:t>Creating Minds</w:t>
      </w:r>
      <w:r w:rsidRPr="0054035A">
        <w:rPr>
          <w:rFonts w:cs="Times New Roman"/>
        </w:rPr>
        <w:t xml:space="preserve">, he fuses together his definition of creativity with his theory of Multiple Intelligences.  </w:t>
      </w:r>
      <w:r w:rsidR="00AE4575">
        <w:rPr>
          <w:rFonts w:cs="Times New Roman"/>
        </w:rPr>
        <w:t>The main focus of the book involves defining</w:t>
      </w:r>
      <w:r w:rsidRPr="0054035A">
        <w:rPr>
          <w:rFonts w:cs="Times New Roman"/>
        </w:rPr>
        <w:t xml:space="preserve"> Sigmund Freud, Albert Einstein, Pablo Picasso, Igor Stravinsky, T. S. Eliot, Martha Graham, and Mahatma Gandhi as seven of the most creative people from the </w:t>
      </w:r>
      <w:r w:rsidR="00AE4575">
        <w:rPr>
          <w:rFonts w:cs="Times New Roman"/>
        </w:rPr>
        <w:t xml:space="preserve">(modern era) </w:t>
      </w:r>
      <w:r w:rsidRPr="0054035A">
        <w:rPr>
          <w:rFonts w:cs="Times New Roman"/>
        </w:rPr>
        <w:t>time period of 1885 to 1935.  Gardner selected people from the same half-century so that he could compare</w:t>
      </w:r>
      <w:r w:rsidR="00175F43" w:rsidRPr="0054035A">
        <w:rPr>
          <w:rFonts w:cs="Times New Roman"/>
        </w:rPr>
        <w:t xml:space="preserve"> their creative </w:t>
      </w:r>
      <w:r w:rsidR="00175F43" w:rsidRPr="0054035A">
        <w:rPr>
          <w:rFonts w:cs="Times New Roman"/>
        </w:rPr>
        <w:lastRenderedPageBreak/>
        <w:t xml:space="preserve">styles using the worldly events that they all experienced.  Each historical figure he studied in this book represents one of his seven multiple intelligences.  Gardner </w:t>
      </w:r>
      <w:r w:rsidR="006D4D09">
        <w:rPr>
          <w:rFonts w:cs="Times New Roman"/>
        </w:rPr>
        <w:t xml:space="preserve">(1993a) </w:t>
      </w:r>
      <w:r w:rsidR="00175F43" w:rsidRPr="0054035A">
        <w:rPr>
          <w:rFonts w:cs="Times New Roman"/>
        </w:rPr>
        <w:t xml:space="preserve">noted, </w:t>
      </w:r>
    </w:p>
    <w:p w:rsidR="00A2141D" w:rsidRPr="0054035A" w:rsidRDefault="00175F43" w:rsidP="00175F43">
      <w:pPr>
        <w:pStyle w:val="NoSpacing"/>
        <w:spacing w:line="480" w:lineRule="auto"/>
        <w:ind w:left="720"/>
        <w:rPr>
          <w:rFonts w:cs="Times New Roman"/>
        </w:rPr>
      </w:pPr>
      <w:r w:rsidRPr="0054035A">
        <w:rPr>
          <w:rFonts w:cs="Times New Roman"/>
        </w:rPr>
        <w:t>I argue that the arts, crafts, scientific understandings, and intellectual syntheses that were regnant in the nineteenth century were no longer viewed as adequate; and that, in response to the perceived inadequacies, these seven creators forged a new agenda…the character of that reformulation entails, paradoxically, a return to the basic elements of each domain: the simplest forms, sounds, images, puzzles – a purification process that involves a strange yet productive amalgam of the most elemental impulses with the most sophisticated understandings (pg. 7).</w:t>
      </w:r>
    </w:p>
    <w:p w:rsidR="00DF34E6" w:rsidRPr="0054035A" w:rsidRDefault="00A2141D" w:rsidP="00A2141D">
      <w:pPr>
        <w:pStyle w:val="NoSpacing"/>
        <w:spacing w:line="480" w:lineRule="auto"/>
        <w:ind w:firstLine="720"/>
        <w:rPr>
          <w:rFonts w:cs="Times New Roman"/>
        </w:rPr>
      </w:pPr>
      <w:r w:rsidRPr="0054035A">
        <w:rPr>
          <w:rFonts w:cs="Times New Roman"/>
        </w:rPr>
        <w:t>Throughout the book Gardner highlights for the reader connections between this modern era of creativity to the seven individuals studied, to the domain of which they were involved; thus highlighting how these seven “creating minds” reflect Gardner’s creativity definition of the individual, domain, and others.</w:t>
      </w:r>
    </w:p>
    <w:p w:rsidR="00160E18" w:rsidRPr="001901BB" w:rsidRDefault="00160E18" w:rsidP="00160E18">
      <w:pPr>
        <w:pStyle w:val="NoSpacing"/>
        <w:spacing w:line="480" w:lineRule="auto"/>
        <w:jc w:val="center"/>
        <w:rPr>
          <w:rFonts w:cs="Times New Roman"/>
          <w:b/>
          <w:i/>
        </w:rPr>
      </w:pPr>
      <w:r w:rsidRPr="001901BB">
        <w:rPr>
          <w:rFonts w:cs="Times New Roman"/>
          <w:b/>
          <w:i/>
        </w:rPr>
        <w:t>Extraordinary Minds</w:t>
      </w:r>
    </w:p>
    <w:p w:rsidR="00160E18" w:rsidRPr="0054035A" w:rsidRDefault="00160E18" w:rsidP="00160E18">
      <w:pPr>
        <w:pStyle w:val="NoSpacing"/>
        <w:spacing w:line="480" w:lineRule="auto"/>
        <w:rPr>
          <w:rFonts w:cs="Times New Roman"/>
        </w:rPr>
      </w:pPr>
      <w:r w:rsidRPr="0054035A">
        <w:rPr>
          <w:rFonts w:cs="Times New Roman"/>
        </w:rPr>
        <w:tab/>
      </w:r>
      <w:r w:rsidR="00A4505E" w:rsidRPr="0054035A">
        <w:rPr>
          <w:rFonts w:cs="Times New Roman"/>
          <w:i/>
        </w:rPr>
        <w:t>Extraordinary Minds</w:t>
      </w:r>
      <w:r w:rsidR="00A4505E" w:rsidRPr="0054035A">
        <w:rPr>
          <w:rFonts w:cs="Times New Roman"/>
        </w:rPr>
        <w:t xml:space="preserve"> </w:t>
      </w:r>
      <w:r w:rsidR="00AE4575">
        <w:rPr>
          <w:rFonts w:cs="Times New Roman"/>
        </w:rPr>
        <w:t>informs</w:t>
      </w:r>
      <w:r w:rsidR="00A4505E" w:rsidRPr="0054035A">
        <w:rPr>
          <w:rFonts w:cs="Times New Roman"/>
        </w:rPr>
        <w:t xml:space="preserve"> reader</w:t>
      </w:r>
      <w:r w:rsidR="00AE4575">
        <w:rPr>
          <w:rFonts w:cs="Times New Roman"/>
        </w:rPr>
        <w:t>s</w:t>
      </w:r>
      <w:r w:rsidR="00C42373">
        <w:rPr>
          <w:rFonts w:cs="Times New Roman"/>
        </w:rPr>
        <w:t xml:space="preserve"> about what life is like as</w:t>
      </w:r>
      <w:r w:rsidR="00A4505E" w:rsidRPr="0054035A">
        <w:rPr>
          <w:rFonts w:cs="Times New Roman"/>
        </w:rPr>
        <w:t xml:space="preserve"> an extraordinary individual.  He states that persons, nonhuman physical objects, symbolic entities, and developmental processes are the building blocks to creating an extraordinary individual (Gardner, 1997).  Gardner distinguishes the extraordinary from the ordinary by saying, “in every age a tiny percentage of individuals stand out by virtue of creative achievements.  A few are distinguished because of the prodigiousness and quality of their output: although he died young, Wolfgang Amadeus Mozart created dozens of masterpieces in virtual</w:t>
      </w:r>
      <w:r w:rsidR="005D33EC" w:rsidRPr="0054035A">
        <w:rPr>
          <w:rFonts w:cs="Times New Roman"/>
        </w:rPr>
        <w:t>ly every existing musical genre</w:t>
      </w:r>
      <w:r w:rsidR="00A4505E" w:rsidRPr="0054035A">
        <w:rPr>
          <w:rFonts w:cs="Times New Roman"/>
        </w:rPr>
        <w:t>”</w:t>
      </w:r>
      <w:r w:rsidR="005D33EC" w:rsidRPr="0054035A">
        <w:rPr>
          <w:rFonts w:cs="Times New Roman"/>
        </w:rPr>
        <w:t xml:space="preserve"> (Gardner, 1997). </w:t>
      </w:r>
    </w:p>
    <w:p w:rsidR="005D33EC" w:rsidRPr="0054035A" w:rsidRDefault="005D33EC" w:rsidP="00160E18">
      <w:pPr>
        <w:pStyle w:val="NoSpacing"/>
        <w:spacing w:line="480" w:lineRule="auto"/>
        <w:rPr>
          <w:rFonts w:cs="Times New Roman"/>
        </w:rPr>
      </w:pPr>
      <w:r w:rsidRPr="0054035A">
        <w:rPr>
          <w:rFonts w:cs="Times New Roman"/>
        </w:rPr>
        <w:lastRenderedPageBreak/>
        <w:tab/>
        <w:t>An interesting aspect of this book draws attention to whether or not extraordinariness</w:t>
      </w:r>
      <w:r w:rsidR="00AE4575">
        <w:rPr>
          <w:rFonts w:cs="Times New Roman"/>
        </w:rPr>
        <w:t xml:space="preserve"> and high creative achievement</w:t>
      </w:r>
      <w:r w:rsidRPr="0054035A">
        <w:rPr>
          <w:rFonts w:cs="Times New Roman"/>
        </w:rPr>
        <w:t xml:space="preserve"> is desirable.  In order to become a famed creative individual, Gardner believes that, </w:t>
      </w:r>
    </w:p>
    <w:p w:rsidR="005D33EC" w:rsidRPr="0054035A" w:rsidRDefault="005D33EC" w:rsidP="005D33EC">
      <w:pPr>
        <w:pStyle w:val="NoSpacing"/>
        <w:spacing w:line="480" w:lineRule="auto"/>
        <w:ind w:left="720"/>
        <w:rPr>
          <w:rFonts w:cs="Times New Roman"/>
        </w:rPr>
      </w:pPr>
      <w:r w:rsidRPr="0054035A">
        <w:rPr>
          <w:rFonts w:cs="Times New Roman"/>
        </w:rPr>
        <w:t xml:space="preserve">One must have enormous dedication to one’s domain and one’s mission.  At a minimum, it takes ten years of steady application to master a domain...the extraordinary individual is also perennially at risk for pain, rejection, and loneliness.  Most innovators and most innovations are not well understood or appreciated at the time of their launching (Gardner, 1997).  </w:t>
      </w:r>
    </w:p>
    <w:p w:rsidR="00CE1E79" w:rsidRPr="001901BB" w:rsidRDefault="00CE1E79" w:rsidP="00D86938">
      <w:pPr>
        <w:pStyle w:val="NoSpacing"/>
        <w:spacing w:line="480" w:lineRule="auto"/>
        <w:jc w:val="center"/>
        <w:rPr>
          <w:rFonts w:cs="Times New Roman"/>
          <w:b/>
        </w:rPr>
      </w:pPr>
      <w:r w:rsidRPr="001901BB">
        <w:rPr>
          <w:rFonts w:cs="Times New Roman"/>
          <w:b/>
        </w:rPr>
        <w:t>Applying the Intelligences in the Classroom</w:t>
      </w:r>
    </w:p>
    <w:p w:rsidR="002F0776" w:rsidRPr="0054035A" w:rsidRDefault="008C0C95" w:rsidP="00D86938">
      <w:pPr>
        <w:pStyle w:val="NoSpacing"/>
        <w:spacing w:line="480" w:lineRule="auto"/>
        <w:rPr>
          <w:rFonts w:cs="Times New Roman"/>
        </w:rPr>
      </w:pPr>
      <w:r>
        <w:rPr>
          <w:rFonts w:cs="Times New Roman"/>
        </w:rPr>
        <w:tab/>
        <w:t>In 1995</w:t>
      </w:r>
      <w:r w:rsidR="002F0776" w:rsidRPr="0054035A">
        <w:rPr>
          <w:rFonts w:cs="Times New Roman"/>
        </w:rPr>
        <w:t>, Steve Hamilton interviewed some teachers and students of the L. Fuller Elementary school in Gloucester, Massachusetts.  L. Fuller Elementary is a school that operates with the Multiple Intelligences as a primary focus of the creation of their curriculum.  Throughout the interview, students and t</w:t>
      </w:r>
      <w:r w:rsidR="0040296D" w:rsidRPr="0054035A">
        <w:rPr>
          <w:rFonts w:cs="Times New Roman"/>
        </w:rPr>
        <w:t xml:space="preserve">eachers commented on activities that involved the multiple intelligences.  Interviewees talked about the value of multiple intelligences in </w:t>
      </w:r>
      <w:r w:rsidR="00176ADC" w:rsidRPr="0054035A">
        <w:rPr>
          <w:rFonts w:cs="Times New Roman"/>
        </w:rPr>
        <w:t>finding their creative strengths</w:t>
      </w:r>
      <w:r w:rsidR="0040296D" w:rsidRPr="0054035A">
        <w:rPr>
          <w:rFonts w:cs="Times New Roman"/>
        </w:rPr>
        <w:t>.  One young boy exclaimed, “Multiple Intelligences help find what we’re good at” (</w:t>
      </w:r>
      <w:r>
        <w:rPr>
          <w:rFonts w:cs="Times New Roman"/>
        </w:rPr>
        <w:t>Hamilton &amp; Gardner, 1995</w:t>
      </w:r>
      <w:r w:rsidR="0040296D" w:rsidRPr="0054035A">
        <w:rPr>
          <w:rFonts w:cs="Times New Roman"/>
        </w:rPr>
        <w:t xml:space="preserve">).  </w:t>
      </w:r>
      <w:r w:rsidR="00176ADC" w:rsidRPr="0054035A">
        <w:rPr>
          <w:rFonts w:cs="Times New Roman"/>
        </w:rPr>
        <w:t xml:space="preserve">Gardner </w:t>
      </w:r>
      <w:r w:rsidR="00AE4575">
        <w:rPr>
          <w:rFonts w:cs="Times New Roman"/>
        </w:rPr>
        <w:t xml:space="preserve">states </w:t>
      </w:r>
      <w:r w:rsidR="00176ADC" w:rsidRPr="0054035A">
        <w:rPr>
          <w:rFonts w:cs="Times New Roman"/>
        </w:rPr>
        <w:t>that involving the intelligences in the classroom not only helps students find their strengths, but they also can learn about all of the other learning styles.  By learning more about other student’s learning styles</w:t>
      </w:r>
      <w:r w:rsidR="00C42373">
        <w:rPr>
          <w:rFonts w:cs="Times New Roman"/>
        </w:rPr>
        <w:t>,</w:t>
      </w:r>
      <w:r w:rsidR="00176ADC" w:rsidRPr="0054035A">
        <w:rPr>
          <w:rFonts w:cs="Times New Roman"/>
        </w:rPr>
        <w:t xml:space="preserve"> children </w:t>
      </w:r>
      <w:r w:rsidR="00477A75">
        <w:rPr>
          <w:rFonts w:cs="Times New Roman"/>
        </w:rPr>
        <w:t>strengthen</w:t>
      </w:r>
      <w:r w:rsidR="00176ADC" w:rsidRPr="0054035A">
        <w:rPr>
          <w:rFonts w:cs="Times New Roman"/>
        </w:rPr>
        <w:t xml:space="preserve"> their empathy for others. </w:t>
      </w:r>
    </w:p>
    <w:p w:rsidR="00176ADC" w:rsidRPr="001901BB" w:rsidRDefault="00C25F0D" w:rsidP="00D86938">
      <w:pPr>
        <w:pStyle w:val="NoSpacing"/>
        <w:spacing w:line="480" w:lineRule="auto"/>
        <w:jc w:val="center"/>
        <w:rPr>
          <w:rFonts w:cs="Times New Roman"/>
          <w:b/>
        </w:rPr>
      </w:pPr>
      <w:r w:rsidRPr="001901BB">
        <w:rPr>
          <w:rFonts w:cs="Times New Roman"/>
          <w:b/>
        </w:rPr>
        <w:t>Project Zero</w:t>
      </w:r>
    </w:p>
    <w:p w:rsidR="00C30174" w:rsidRPr="0054035A" w:rsidRDefault="00C25F0D" w:rsidP="00D86938">
      <w:pPr>
        <w:pStyle w:val="NoSpacing"/>
        <w:spacing w:line="480" w:lineRule="auto"/>
        <w:rPr>
          <w:rFonts w:cs="Times New Roman"/>
        </w:rPr>
      </w:pPr>
      <w:r w:rsidRPr="0054035A">
        <w:rPr>
          <w:rFonts w:cs="Times New Roman"/>
        </w:rPr>
        <w:tab/>
      </w:r>
      <w:r w:rsidR="00544B64" w:rsidRPr="0054035A">
        <w:rPr>
          <w:rFonts w:cs="Times New Roman"/>
        </w:rPr>
        <w:t xml:space="preserve">The project zero website states that, “Project Zero’s mission is to understand and enhance learning, thinking, and creativity in the arts, as well as humanistic and scientific </w:t>
      </w:r>
      <w:r w:rsidR="00544B64" w:rsidRPr="0054035A">
        <w:rPr>
          <w:rFonts w:cs="Times New Roman"/>
        </w:rPr>
        <w:lastRenderedPageBreak/>
        <w:t>disciplines, at the individual and institutional levels” (pz.harvard.edu/history). Gardner was a director for Harvard’s Project Zero from 1972 to 2000, although he continues to research for the good of student assessment.  Project Zero started out as a study of the individual and their performance in the Arts and creativity, but has expanded to studies involving other subjects</w:t>
      </w:r>
      <w:r w:rsidR="00477A75">
        <w:rPr>
          <w:rFonts w:cs="Times New Roman"/>
        </w:rPr>
        <w:t>,</w:t>
      </w:r>
      <w:r w:rsidR="00544B64" w:rsidRPr="0054035A">
        <w:rPr>
          <w:rFonts w:cs="Times New Roman"/>
        </w:rPr>
        <w:t xml:space="preserve"> looking at groups of students</w:t>
      </w:r>
      <w:r w:rsidR="00477A75">
        <w:rPr>
          <w:rFonts w:cs="Times New Roman"/>
        </w:rPr>
        <w:t>,</w:t>
      </w:r>
      <w:r w:rsidR="00544B64" w:rsidRPr="0054035A">
        <w:rPr>
          <w:rFonts w:cs="Times New Roman"/>
        </w:rPr>
        <w:t xml:space="preserve"> and classroom growth.  </w:t>
      </w:r>
      <w:r w:rsidR="00C30174" w:rsidRPr="0054035A">
        <w:rPr>
          <w:rFonts w:cs="Times New Roman"/>
        </w:rPr>
        <w:t xml:space="preserve">In an interview with Ron Brandt (1988), when asked why </w:t>
      </w:r>
      <w:r w:rsidR="00477A75">
        <w:rPr>
          <w:rFonts w:cs="Times New Roman"/>
        </w:rPr>
        <w:t xml:space="preserve">we should </w:t>
      </w:r>
      <w:r w:rsidR="00C30174" w:rsidRPr="0054035A">
        <w:rPr>
          <w:rFonts w:cs="Times New Roman"/>
        </w:rPr>
        <w:t>assess student achievement in the arts, Gardner replied,</w:t>
      </w:r>
    </w:p>
    <w:p w:rsidR="00C25F0D" w:rsidRPr="0054035A" w:rsidRDefault="00C30174" w:rsidP="00D86938">
      <w:pPr>
        <w:pStyle w:val="NoSpacing"/>
        <w:spacing w:line="480" w:lineRule="auto"/>
        <w:ind w:left="720"/>
        <w:rPr>
          <w:rFonts w:cs="Times New Roman"/>
        </w:rPr>
      </w:pPr>
      <w:r w:rsidRPr="0054035A">
        <w:rPr>
          <w:rFonts w:cs="Times New Roman"/>
        </w:rPr>
        <w:t>We want to know whether individuals involved in the arts are getting something out of their experiences, and whether those results can be documented…the abilities involved in dealing with the visual arts – with sculpture or painting, with dance, mime, use of the body, and so on – all represent separate sets of cognitive skills.  If we omit those areas from the curriculum, we are in effect shortchanging the mind (</w:t>
      </w:r>
      <w:r w:rsidR="008C0C95">
        <w:rPr>
          <w:rFonts w:cs="Times New Roman"/>
        </w:rPr>
        <w:t xml:space="preserve">pg. </w:t>
      </w:r>
      <w:r w:rsidRPr="0054035A">
        <w:rPr>
          <w:rFonts w:cs="Times New Roman"/>
        </w:rPr>
        <w:t xml:space="preserve">30). </w:t>
      </w:r>
    </w:p>
    <w:p w:rsidR="00C25F0D" w:rsidRPr="0054035A" w:rsidRDefault="00D86938" w:rsidP="00D86938">
      <w:pPr>
        <w:pStyle w:val="NoSpacing"/>
        <w:spacing w:line="480" w:lineRule="auto"/>
        <w:rPr>
          <w:rFonts w:cs="Times New Roman"/>
        </w:rPr>
      </w:pPr>
      <w:r w:rsidRPr="0054035A">
        <w:rPr>
          <w:rFonts w:cs="Times New Roman"/>
        </w:rPr>
        <w:tab/>
        <w:t xml:space="preserve">Creativity is well embedded in Project Zero since the </w:t>
      </w:r>
      <w:r w:rsidR="00477A75">
        <w:rPr>
          <w:rFonts w:cs="Times New Roman"/>
        </w:rPr>
        <w:t xml:space="preserve">student </w:t>
      </w:r>
      <w:r w:rsidRPr="0054035A">
        <w:rPr>
          <w:rFonts w:cs="Times New Roman"/>
        </w:rPr>
        <w:t xml:space="preserve">creativity </w:t>
      </w:r>
      <w:r w:rsidR="00477A75">
        <w:rPr>
          <w:rFonts w:cs="Times New Roman"/>
        </w:rPr>
        <w:t xml:space="preserve">level </w:t>
      </w:r>
      <w:r w:rsidRPr="0054035A">
        <w:rPr>
          <w:rFonts w:cs="Times New Roman"/>
        </w:rPr>
        <w:t xml:space="preserve">used within </w:t>
      </w:r>
      <w:r w:rsidR="00477A75">
        <w:rPr>
          <w:rFonts w:cs="Times New Roman"/>
        </w:rPr>
        <w:t>making</w:t>
      </w:r>
      <w:r w:rsidRPr="0054035A">
        <w:rPr>
          <w:rFonts w:cs="Times New Roman"/>
        </w:rPr>
        <w:t xml:space="preserve"> the arts project is what is really being assessed.  </w:t>
      </w:r>
    </w:p>
    <w:p w:rsidR="00C25F0D" w:rsidRPr="001901BB" w:rsidRDefault="00C25F0D" w:rsidP="00D86938">
      <w:pPr>
        <w:pStyle w:val="NoSpacing"/>
        <w:spacing w:line="480" w:lineRule="auto"/>
        <w:jc w:val="center"/>
        <w:rPr>
          <w:rFonts w:cs="Times New Roman"/>
          <w:b/>
        </w:rPr>
      </w:pPr>
      <w:r w:rsidRPr="001901BB">
        <w:rPr>
          <w:rFonts w:cs="Times New Roman"/>
          <w:b/>
        </w:rPr>
        <w:t>Conclusion</w:t>
      </w:r>
    </w:p>
    <w:p w:rsidR="00AF537B" w:rsidRPr="0054035A" w:rsidRDefault="00160E18" w:rsidP="00AF537B">
      <w:pPr>
        <w:pStyle w:val="NoSpacing"/>
        <w:spacing w:line="480" w:lineRule="auto"/>
        <w:rPr>
          <w:rFonts w:cs="Times New Roman"/>
        </w:rPr>
      </w:pPr>
      <w:r w:rsidRPr="0054035A">
        <w:rPr>
          <w:rFonts w:cs="Times New Roman"/>
        </w:rPr>
        <w:tab/>
        <w:t xml:space="preserve">Howard Gardner has done some extraordinary research and projects for the field of creativity.  </w:t>
      </w:r>
      <w:r w:rsidR="005D33EC" w:rsidRPr="0054035A">
        <w:rPr>
          <w:rFonts w:cs="Times New Roman"/>
        </w:rPr>
        <w:t xml:space="preserve">Since Gardner is still actively working in the fields of creativity and social psychology, one can assume that the theory of Multiple Intelligences will </w:t>
      </w:r>
      <w:r w:rsidR="00477A75">
        <w:rPr>
          <w:rFonts w:cs="Times New Roman"/>
        </w:rPr>
        <w:t>continue to</w:t>
      </w:r>
      <w:r w:rsidR="005D33EC" w:rsidRPr="0054035A">
        <w:rPr>
          <w:rFonts w:cs="Times New Roman"/>
        </w:rPr>
        <w:t xml:space="preserve"> grow and expand.  </w:t>
      </w:r>
    </w:p>
    <w:p w:rsidR="00C25F0D" w:rsidRPr="0054035A" w:rsidRDefault="00C25F0D" w:rsidP="00D86938">
      <w:pPr>
        <w:spacing w:line="480" w:lineRule="auto"/>
        <w:rPr>
          <w:rFonts w:cs="Times New Roman"/>
        </w:rPr>
      </w:pPr>
      <w:r w:rsidRPr="0054035A">
        <w:rPr>
          <w:rFonts w:cs="Times New Roman"/>
        </w:rPr>
        <w:br w:type="page"/>
      </w:r>
    </w:p>
    <w:p w:rsidR="00C25F0D" w:rsidRDefault="00C25F0D" w:rsidP="00C25F0D">
      <w:pPr>
        <w:pStyle w:val="NoSpacing"/>
        <w:jc w:val="center"/>
        <w:rPr>
          <w:rFonts w:cs="Times New Roman"/>
        </w:rPr>
      </w:pPr>
      <w:r w:rsidRPr="0054035A">
        <w:rPr>
          <w:rFonts w:cs="Times New Roman"/>
        </w:rPr>
        <w:lastRenderedPageBreak/>
        <w:t>Gardner’s Works</w:t>
      </w:r>
    </w:p>
    <w:p w:rsidR="0054035A" w:rsidRDefault="0054035A" w:rsidP="00C25F0D">
      <w:pPr>
        <w:pStyle w:val="NoSpacing"/>
        <w:jc w:val="center"/>
        <w:rPr>
          <w:rFonts w:cs="Times New Roman"/>
        </w:rPr>
      </w:pPr>
    </w:p>
    <w:p w:rsidR="00B0176E" w:rsidRDefault="00B0176E" w:rsidP="00B0176E">
      <w:pPr>
        <w:pStyle w:val="NoSpacing"/>
        <w:ind w:left="360" w:hanging="360"/>
        <w:rPr>
          <w:rFonts w:cs="Times New Roman"/>
        </w:rPr>
        <w:sectPr w:rsidR="00B0176E" w:rsidSect="00D7539E">
          <w:headerReference w:type="default" r:id="rId6"/>
          <w:pgSz w:w="12240" w:h="15840"/>
          <w:pgMar w:top="1440" w:right="1440" w:bottom="1440" w:left="1440" w:header="720" w:footer="720" w:gutter="0"/>
          <w:cols w:space="720"/>
          <w:titlePg/>
          <w:docGrid w:linePitch="360"/>
        </w:sectPr>
      </w:pPr>
    </w:p>
    <w:p w:rsidR="0054035A" w:rsidRDefault="00B0176E" w:rsidP="00B0176E">
      <w:pPr>
        <w:pStyle w:val="NoSpacing"/>
        <w:ind w:left="360" w:hanging="360"/>
        <w:rPr>
          <w:rFonts w:cs="Times New Roman"/>
        </w:rPr>
      </w:pPr>
      <w:r>
        <w:rPr>
          <w:rFonts w:cs="Times New Roman"/>
        </w:rPr>
        <w:lastRenderedPageBreak/>
        <w:t>Books</w:t>
      </w:r>
    </w:p>
    <w:p w:rsidR="00B0176E" w:rsidRDefault="00B0176E" w:rsidP="00B0176E">
      <w:pPr>
        <w:pStyle w:val="NoSpacing"/>
        <w:ind w:left="360" w:hanging="360"/>
        <w:rPr>
          <w:rFonts w:cs="Times New Roman"/>
        </w:rPr>
      </w:pPr>
    </w:p>
    <w:p w:rsidR="00B0176E" w:rsidRDefault="00B0176E" w:rsidP="00B0176E">
      <w:pPr>
        <w:pStyle w:val="NoSpacing"/>
        <w:ind w:left="360" w:hanging="360"/>
        <w:rPr>
          <w:rFonts w:cs="Times New Roman"/>
        </w:rPr>
      </w:pPr>
      <w:r>
        <w:rPr>
          <w:rFonts w:cs="Times New Roman"/>
        </w:rPr>
        <w:t>Responsibility at Work</w:t>
      </w:r>
    </w:p>
    <w:p w:rsidR="00B0176E" w:rsidRDefault="00B0176E" w:rsidP="00B0176E">
      <w:pPr>
        <w:pStyle w:val="NoSpacing"/>
        <w:ind w:left="360" w:hanging="360"/>
        <w:rPr>
          <w:rFonts w:cs="Times New Roman"/>
        </w:rPr>
      </w:pPr>
      <w:r>
        <w:rPr>
          <w:rFonts w:cs="Times New Roman"/>
        </w:rPr>
        <w:t>Five Minds for the Future</w:t>
      </w:r>
    </w:p>
    <w:p w:rsidR="00B0176E" w:rsidRDefault="00B0176E" w:rsidP="00B0176E">
      <w:pPr>
        <w:pStyle w:val="NoSpacing"/>
        <w:ind w:left="360" w:hanging="360"/>
        <w:rPr>
          <w:rFonts w:cs="Times New Roman"/>
        </w:rPr>
      </w:pPr>
      <w:r>
        <w:rPr>
          <w:rFonts w:cs="Times New Roman"/>
        </w:rPr>
        <w:t>Howard Gardner Under Fire</w:t>
      </w:r>
    </w:p>
    <w:p w:rsidR="00B0176E" w:rsidRDefault="00B0176E" w:rsidP="00B0176E">
      <w:pPr>
        <w:pStyle w:val="NoSpacing"/>
        <w:ind w:left="360" w:hanging="360"/>
        <w:rPr>
          <w:rFonts w:cs="Times New Roman"/>
        </w:rPr>
      </w:pPr>
      <w:r>
        <w:rPr>
          <w:rFonts w:cs="Times New Roman"/>
        </w:rPr>
        <w:t>MI – New Horizons</w:t>
      </w:r>
    </w:p>
    <w:p w:rsidR="00B0176E" w:rsidRDefault="00B0176E" w:rsidP="00B0176E">
      <w:pPr>
        <w:pStyle w:val="NoSpacing"/>
        <w:ind w:left="360" w:hanging="360"/>
        <w:rPr>
          <w:rFonts w:cs="Times New Roman"/>
        </w:rPr>
      </w:pPr>
      <w:r>
        <w:rPr>
          <w:rFonts w:cs="Times New Roman"/>
        </w:rPr>
        <w:t>Development and Education of the Mind</w:t>
      </w:r>
    </w:p>
    <w:p w:rsidR="00B0176E" w:rsidRDefault="00B0176E" w:rsidP="00B0176E">
      <w:pPr>
        <w:pStyle w:val="NoSpacing"/>
        <w:ind w:left="360" w:hanging="360"/>
        <w:rPr>
          <w:rFonts w:cs="Times New Roman"/>
        </w:rPr>
      </w:pPr>
      <w:r>
        <w:rPr>
          <w:rFonts w:cs="Times New Roman"/>
        </w:rPr>
        <w:t>Creating Minds</w:t>
      </w:r>
    </w:p>
    <w:p w:rsidR="00B0176E" w:rsidRDefault="00B0176E" w:rsidP="00B0176E">
      <w:pPr>
        <w:pStyle w:val="NoSpacing"/>
        <w:ind w:left="360" w:hanging="360"/>
        <w:rPr>
          <w:rFonts w:cs="Times New Roman"/>
        </w:rPr>
      </w:pPr>
      <w:r>
        <w:rPr>
          <w:rFonts w:cs="Times New Roman"/>
        </w:rPr>
        <w:t>Making Good</w:t>
      </w:r>
    </w:p>
    <w:p w:rsidR="00B0176E" w:rsidRDefault="00B0176E" w:rsidP="00B0176E">
      <w:pPr>
        <w:pStyle w:val="NoSpacing"/>
        <w:ind w:left="360" w:hanging="360"/>
        <w:rPr>
          <w:rFonts w:cs="Times New Roman"/>
        </w:rPr>
      </w:pPr>
      <w:r>
        <w:rPr>
          <w:rFonts w:cs="Times New Roman"/>
        </w:rPr>
        <w:t>The Disciplined Mind</w:t>
      </w:r>
    </w:p>
    <w:p w:rsidR="00B0176E" w:rsidRDefault="00B0176E" w:rsidP="00B0176E">
      <w:pPr>
        <w:pStyle w:val="NoSpacing"/>
        <w:ind w:left="360" w:hanging="360"/>
        <w:rPr>
          <w:rFonts w:cs="Times New Roman"/>
        </w:rPr>
      </w:pPr>
      <w:r>
        <w:rPr>
          <w:rFonts w:cs="Times New Roman"/>
        </w:rPr>
        <w:t>Intelligence Reframed</w:t>
      </w:r>
    </w:p>
    <w:p w:rsidR="00B0176E" w:rsidRDefault="00B0176E" w:rsidP="00B0176E">
      <w:pPr>
        <w:pStyle w:val="NoSpacing"/>
        <w:ind w:left="360" w:hanging="360"/>
        <w:rPr>
          <w:rFonts w:cs="Times New Roman"/>
        </w:rPr>
      </w:pPr>
      <w:r>
        <w:rPr>
          <w:rFonts w:cs="Times New Roman"/>
        </w:rPr>
        <w:t>Extraordinary Minds</w:t>
      </w:r>
    </w:p>
    <w:p w:rsidR="00B0176E" w:rsidRDefault="00B0176E" w:rsidP="00B0176E">
      <w:pPr>
        <w:pStyle w:val="NoSpacing"/>
        <w:ind w:left="360" w:hanging="360"/>
        <w:rPr>
          <w:rFonts w:cs="Times New Roman"/>
        </w:rPr>
      </w:pPr>
      <w:r>
        <w:rPr>
          <w:rFonts w:cs="Times New Roman"/>
        </w:rPr>
        <w:t>Leading Minds</w:t>
      </w:r>
    </w:p>
    <w:p w:rsidR="00B0176E" w:rsidRDefault="00B0176E" w:rsidP="00B0176E">
      <w:pPr>
        <w:pStyle w:val="NoSpacing"/>
        <w:ind w:left="360" w:hanging="360"/>
        <w:rPr>
          <w:rFonts w:cs="Times New Roman"/>
        </w:rPr>
      </w:pPr>
      <w:r>
        <w:rPr>
          <w:rFonts w:cs="Times New Roman"/>
        </w:rPr>
        <w:t>MI – Theory in Practice</w:t>
      </w:r>
    </w:p>
    <w:p w:rsidR="00B0176E" w:rsidRDefault="00B0176E" w:rsidP="00B0176E">
      <w:pPr>
        <w:pStyle w:val="NoSpacing"/>
        <w:ind w:left="360" w:hanging="360"/>
        <w:rPr>
          <w:rFonts w:cs="Times New Roman"/>
        </w:rPr>
      </w:pPr>
      <w:r>
        <w:rPr>
          <w:rFonts w:cs="Times New Roman"/>
        </w:rPr>
        <w:t>The Unschooled Mind</w:t>
      </w:r>
    </w:p>
    <w:p w:rsidR="00B0176E" w:rsidRDefault="00B0176E" w:rsidP="00B0176E">
      <w:pPr>
        <w:pStyle w:val="NoSpacing"/>
        <w:ind w:left="360" w:hanging="360"/>
        <w:rPr>
          <w:rFonts w:cs="Times New Roman"/>
        </w:rPr>
      </w:pPr>
      <w:r>
        <w:rPr>
          <w:rFonts w:cs="Times New Roman"/>
        </w:rPr>
        <w:t>Art Education and Human Development</w:t>
      </w:r>
    </w:p>
    <w:p w:rsidR="00B0176E" w:rsidRDefault="00B0176E" w:rsidP="00B0176E">
      <w:pPr>
        <w:pStyle w:val="NoSpacing"/>
        <w:ind w:left="360" w:hanging="360"/>
        <w:rPr>
          <w:rFonts w:cs="Times New Roman"/>
        </w:rPr>
      </w:pPr>
      <w:r>
        <w:rPr>
          <w:rFonts w:cs="Times New Roman"/>
        </w:rPr>
        <w:t>To Open Minds</w:t>
      </w:r>
    </w:p>
    <w:p w:rsidR="00B0176E" w:rsidRDefault="00B0176E" w:rsidP="00B0176E">
      <w:pPr>
        <w:pStyle w:val="NoSpacing"/>
        <w:ind w:left="360" w:hanging="360"/>
        <w:rPr>
          <w:rFonts w:cs="Times New Roman"/>
        </w:rPr>
      </w:pPr>
      <w:r>
        <w:rPr>
          <w:rFonts w:cs="Times New Roman"/>
        </w:rPr>
        <w:t>The Minds New Science</w:t>
      </w:r>
    </w:p>
    <w:p w:rsidR="00B0176E" w:rsidRDefault="00B0176E" w:rsidP="00B0176E">
      <w:pPr>
        <w:pStyle w:val="NoSpacing"/>
        <w:ind w:left="360" w:hanging="360"/>
        <w:rPr>
          <w:rFonts w:cs="Times New Roman"/>
        </w:rPr>
      </w:pPr>
      <w:r>
        <w:rPr>
          <w:rFonts w:cs="Times New Roman"/>
        </w:rPr>
        <w:t>Frames of Mind</w:t>
      </w:r>
    </w:p>
    <w:p w:rsidR="00B0176E" w:rsidRDefault="00B0176E" w:rsidP="00B0176E">
      <w:pPr>
        <w:pStyle w:val="NoSpacing"/>
        <w:ind w:left="360" w:hanging="360"/>
        <w:rPr>
          <w:rFonts w:cs="Times New Roman"/>
        </w:rPr>
      </w:pPr>
      <w:r>
        <w:rPr>
          <w:rFonts w:cs="Times New Roman"/>
        </w:rPr>
        <w:t>Art, Mind, and Brain</w:t>
      </w:r>
    </w:p>
    <w:p w:rsidR="00B0176E" w:rsidRDefault="00B0176E" w:rsidP="00B0176E">
      <w:pPr>
        <w:pStyle w:val="NoSpacing"/>
        <w:ind w:left="360" w:hanging="360"/>
        <w:rPr>
          <w:rFonts w:cs="Times New Roman"/>
        </w:rPr>
      </w:pPr>
      <w:r>
        <w:rPr>
          <w:rFonts w:cs="Times New Roman"/>
        </w:rPr>
        <w:t>Artful Scribbles</w:t>
      </w:r>
    </w:p>
    <w:p w:rsidR="00B0176E" w:rsidRDefault="00B0176E" w:rsidP="00B0176E">
      <w:pPr>
        <w:pStyle w:val="NoSpacing"/>
        <w:ind w:left="360" w:hanging="360"/>
        <w:rPr>
          <w:rFonts w:cs="Times New Roman"/>
        </w:rPr>
      </w:pPr>
      <w:r>
        <w:rPr>
          <w:rFonts w:cs="Times New Roman"/>
        </w:rPr>
        <w:t>Developmental Psychology</w:t>
      </w:r>
    </w:p>
    <w:p w:rsidR="00B0176E" w:rsidRDefault="00B0176E" w:rsidP="00B0176E">
      <w:pPr>
        <w:pStyle w:val="NoSpacing"/>
        <w:ind w:left="360" w:hanging="360"/>
        <w:rPr>
          <w:rFonts w:cs="Times New Roman"/>
        </w:rPr>
      </w:pPr>
      <w:r>
        <w:rPr>
          <w:rFonts w:cs="Times New Roman"/>
        </w:rPr>
        <w:t>The Shattered Mind</w:t>
      </w:r>
    </w:p>
    <w:p w:rsidR="00B0176E" w:rsidRDefault="00B0176E" w:rsidP="00B0176E">
      <w:pPr>
        <w:pStyle w:val="NoSpacing"/>
        <w:ind w:left="360" w:hanging="360"/>
        <w:rPr>
          <w:rFonts w:cs="Times New Roman"/>
        </w:rPr>
      </w:pPr>
      <w:r>
        <w:rPr>
          <w:rFonts w:cs="Times New Roman"/>
        </w:rPr>
        <w:t>The Arts and Human Development</w:t>
      </w:r>
    </w:p>
    <w:p w:rsidR="00B0176E" w:rsidRDefault="00B0176E" w:rsidP="00B0176E">
      <w:pPr>
        <w:pStyle w:val="NoSpacing"/>
        <w:ind w:left="360" w:hanging="360"/>
        <w:rPr>
          <w:rFonts w:cs="Times New Roman"/>
        </w:rPr>
      </w:pPr>
      <w:r>
        <w:rPr>
          <w:rFonts w:cs="Times New Roman"/>
        </w:rPr>
        <w:t>The Quest for Mind</w:t>
      </w:r>
    </w:p>
    <w:p w:rsidR="006E221B" w:rsidRDefault="006E221B" w:rsidP="00B0176E">
      <w:pPr>
        <w:pStyle w:val="NoSpacing"/>
        <w:ind w:left="360" w:hanging="360"/>
        <w:rPr>
          <w:rFonts w:cs="Times New Roman"/>
        </w:rPr>
      </w:pPr>
    </w:p>
    <w:p w:rsidR="006E221B" w:rsidRDefault="006E221B" w:rsidP="00B0176E">
      <w:pPr>
        <w:pStyle w:val="NoSpacing"/>
        <w:ind w:left="360" w:hanging="360"/>
        <w:rPr>
          <w:rFonts w:cs="Times New Roman"/>
        </w:rPr>
      </w:pPr>
    </w:p>
    <w:p w:rsidR="00B0176E" w:rsidRDefault="00B0176E" w:rsidP="00B0176E">
      <w:pPr>
        <w:pStyle w:val="NoSpacing"/>
        <w:ind w:left="360" w:hanging="360"/>
        <w:rPr>
          <w:rFonts w:cs="Times New Roman"/>
        </w:rPr>
      </w:pPr>
    </w:p>
    <w:p w:rsidR="00B0176E" w:rsidRDefault="00B0176E" w:rsidP="00B0176E">
      <w:pPr>
        <w:pStyle w:val="NoSpacing"/>
        <w:ind w:left="360" w:hanging="360"/>
        <w:rPr>
          <w:rFonts w:cs="Times New Roman"/>
        </w:rPr>
      </w:pPr>
      <w:r>
        <w:rPr>
          <w:rFonts w:cs="Times New Roman"/>
        </w:rPr>
        <w:lastRenderedPageBreak/>
        <w:t>Co-Authored Books</w:t>
      </w:r>
    </w:p>
    <w:p w:rsidR="00B0176E" w:rsidRDefault="00B0176E" w:rsidP="00B0176E">
      <w:pPr>
        <w:pStyle w:val="NoSpacing"/>
        <w:ind w:left="360" w:hanging="360"/>
        <w:rPr>
          <w:rFonts w:cs="Times New Roman"/>
        </w:rPr>
      </w:pPr>
    </w:p>
    <w:p w:rsidR="00B0176E" w:rsidRDefault="00B0176E" w:rsidP="00B0176E">
      <w:pPr>
        <w:pStyle w:val="NoSpacing"/>
        <w:ind w:left="360" w:hanging="360"/>
        <w:rPr>
          <w:rFonts w:cs="Times New Roman"/>
        </w:rPr>
      </w:pPr>
      <w:r>
        <w:rPr>
          <w:rFonts w:cs="Times New Roman"/>
        </w:rPr>
        <w:t>Good Work</w:t>
      </w:r>
    </w:p>
    <w:p w:rsidR="00B0176E" w:rsidRDefault="00B0176E" w:rsidP="00B0176E">
      <w:pPr>
        <w:pStyle w:val="NoSpacing"/>
        <w:ind w:left="360" w:hanging="360"/>
        <w:rPr>
          <w:rFonts w:cs="Times New Roman"/>
        </w:rPr>
      </w:pPr>
      <w:r>
        <w:rPr>
          <w:rFonts w:cs="Times New Roman"/>
        </w:rPr>
        <w:t>Practical Intelligence for School</w:t>
      </w:r>
    </w:p>
    <w:p w:rsidR="00B0176E" w:rsidRDefault="00B0176E" w:rsidP="00B0176E">
      <w:pPr>
        <w:pStyle w:val="NoSpacing"/>
        <w:ind w:left="360" w:hanging="360"/>
        <w:rPr>
          <w:rFonts w:cs="Times New Roman"/>
        </w:rPr>
      </w:pPr>
      <w:r>
        <w:rPr>
          <w:rFonts w:cs="Times New Roman"/>
        </w:rPr>
        <w:t>Intelligence: Multiple Perspectives</w:t>
      </w:r>
    </w:p>
    <w:p w:rsidR="00B0176E" w:rsidRDefault="00B0176E" w:rsidP="00B0176E">
      <w:pPr>
        <w:pStyle w:val="NoSpacing"/>
        <w:ind w:left="360" w:hanging="360"/>
        <w:rPr>
          <w:rFonts w:cs="Times New Roman"/>
        </w:rPr>
      </w:pPr>
      <w:r>
        <w:rPr>
          <w:rFonts w:cs="Times New Roman"/>
        </w:rPr>
        <w:t>Man and Men: Social Psychology as a social science</w:t>
      </w:r>
    </w:p>
    <w:p w:rsidR="00B0176E" w:rsidRDefault="00B0176E" w:rsidP="00B0176E">
      <w:pPr>
        <w:pStyle w:val="NoSpacing"/>
        <w:ind w:left="360" w:hanging="360"/>
        <w:rPr>
          <w:rFonts w:cs="Times New Roman"/>
        </w:rPr>
      </w:pPr>
    </w:p>
    <w:p w:rsidR="00B0176E" w:rsidRDefault="00B0176E" w:rsidP="00B0176E">
      <w:pPr>
        <w:pStyle w:val="NoSpacing"/>
        <w:ind w:left="360" w:hanging="360"/>
        <w:rPr>
          <w:rFonts w:cs="Times New Roman"/>
        </w:rPr>
      </w:pPr>
      <w:r>
        <w:rPr>
          <w:rFonts w:cs="Times New Roman"/>
        </w:rPr>
        <w:t>Journal Articles</w:t>
      </w:r>
    </w:p>
    <w:p w:rsidR="00B0176E" w:rsidRDefault="00B0176E" w:rsidP="00B0176E">
      <w:pPr>
        <w:pStyle w:val="NoSpacing"/>
        <w:ind w:left="360" w:hanging="360"/>
        <w:rPr>
          <w:rFonts w:cs="Times New Roman"/>
        </w:rPr>
      </w:pPr>
    </w:p>
    <w:p w:rsidR="00B0176E" w:rsidRDefault="00B0176E" w:rsidP="00B0176E">
      <w:pPr>
        <w:pStyle w:val="NoSpacing"/>
        <w:ind w:left="360" w:hanging="360"/>
        <w:rPr>
          <w:rFonts w:cs="Times New Roman"/>
        </w:rPr>
      </w:pPr>
      <w:r>
        <w:rPr>
          <w:rFonts w:cs="Times New Roman"/>
        </w:rPr>
        <w:t>The 25</w:t>
      </w:r>
      <w:r w:rsidRPr="00B0176E">
        <w:rPr>
          <w:rFonts w:cs="Times New Roman"/>
          <w:vertAlign w:val="superscript"/>
        </w:rPr>
        <w:t>th</w:t>
      </w:r>
      <w:r>
        <w:rPr>
          <w:rFonts w:cs="Times New Roman"/>
        </w:rPr>
        <w:t xml:space="preserve"> anniversary of the publication of Howard Gardner’s Frames of Mind: The Theory of Multiple Intelligences</w:t>
      </w:r>
    </w:p>
    <w:p w:rsidR="00B0176E" w:rsidRDefault="00B0176E" w:rsidP="00B0176E">
      <w:pPr>
        <w:pStyle w:val="NoSpacing"/>
        <w:ind w:left="360" w:hanging="360"/>
        <w:rPr>
          <w:rFonts w:cs="Times New Roman"/>
        </w:rPr>
      </w:pPr>
      <w:r>
        <w:rPr>
          <w:rFonts w:cs="Times New Roman"/>
        </w:rPr>
        <w:t xml:space="preserve">Five Minds for the Future </w:t>
      </w:r>
    </w:p>
    <w:p w:rsidR="00B0176E" w:rsidRDefault="00B0176E" w:rsidP="00B0176E">
      <w:pPr>
        <w:pStyle w:val="NoSpacing"/>
        <w:ind w:left="360" w:hanging="360"/>
        <w:rPr>
          <w:rFonts w:cs="Times New Roman"/>
        </w:rPr>
      </w:pPr>
      <w:r>
        <w:rPr>
          <w:rFonts w:cs="Times New Roman"/>
        </w:rPr>
        <w:t>Multiple Lenses of the Mind</w:t>
      </w:r>
    </w:p>
    <w:p w:rsidR="00B0176E" w:rsidRDefault="00B0176E" w:rsidP="00B0176E">
      <w:pPr>
        <w:pStyle w:val="NoSpacing"/>
        <w:ind w:left="360" w:hanging="360"/>
        <w:rPr>
          <w:rFonts w:cs="Times New Roman"/>
        </w:rPr>
      </w:pPr>
      <w:r>
        <w:rPr>
          <w:rFonts w:cs="Times New Roman"/>
        </w:rPr>
        <w:t>How MI Theory Fits into Traditional and Modern China (by Dr. Jie-qi Chen)</w:t>
      </w:r>
    </w:p>
    <w:p w:rsidR="00B0176E" w:rsidRDefault="00B0176E" w:rsidP="00B0176E">
      <w:pPr>
        <w:pStyle w:val="NoSpacing"/>
        <w:ind w:left="360" w:hanging="360"/>
        <w:rPr>
          <w:rFonts w:cs="Times New Roman"/>
        </w:rPr>
      </w:pPr>
      <w:r>
        <w:rPr>
          <w:rFonts w:cs="Times New Roman"/>
        </w:rPr>
        <w:t>Transmission and Reception of MI Theory in China (by Dr. Zhilong Shen)</w:t>
      </w:r>
    </w:p>
    <w:p w:rsidR="00B0176E" w:rsidRDefault="00B0176E" w:rsidP="00B0176E">
      <w:pPr>
        <w:pStyle w:val="NoSpacing"/>
        <w:ind w:left="360" w:hanging="360"/>
        <w:rPr>
          <w:rFonts w:cs="Times New Roman"/>
        </w:rPr>
      </w:pPr>
      <w:r>
        <w:rPr>
          <w:rFonts w:cs="Times New Roman"/>
        </w:rPr>
        <w:t>M.I. After 20 Years</w:t>
      </w:r>
    </w:p>
    <w:p w:rsidR="00B0176E" w:rsidRDefault="00B0176E" w:rsidP="00B0176E">
      <w:pPr>
        <w:pStyle w:val="NoSpacing"/>
        <w:ind w:left="360" w:hanging="360"/>
        <w:rPr>
          <w:rFonts w:cs="Times New Roman"/>
        </w:rPr>
      </w:pPr>
      <w:r>
        <w:rPr>
          <w:rFonts w:cs="Times New Roman"/>
        </w:rPr>
        <w:t>Ethical Responsibility of Scientists</w:t>
      </w:r>
    </w:p>
    <w:p w:rsidR="00B0176E" w:rsidRDefault="00B0176E" w:rsidP="00B0176E">
      <w:pPr>
        <w:pStyle w:val="NoSpacing"/>
        <w:ind w:left="360" w:hanging="360"/>
        <w:rPr>
          <w:rFonts w:cs="Times New Roman"/>
        </w:rPr>
      </w:pPr>
      <w:r>
        <w:rPr>
          <w:rFonts w:cs="Times New Roman"/>
        </w:rPr>
        <w:t xml:space="preserve">Three Meanings of Intelligence </w:t>
      </w:r>
    </w:p>
    <w:p w:rsidR="00B0176E" w:rsidRDefault="00B0176E" w:rsidP="00B0176E">
      <w:pPr>
        <w:pStyle w:val="NoSpacing"/>
        <w:ind w:left="360" w:hanging="360"/>
        <w:rPr>
          <w:rFonts w:cs="Times New Roman"/>
        </w:rPr>
      </w:pPr>
      <w:r>
        <w:rPr>
          <w:rFonts w:cs="Times New Roman"/>
        </w:rPr>
        <w:t>A Multiplicity of Intelligences</w:t>
      </w:r>
    </w:p>
    <w:p w:rsidR="00B0176E" w:rsidRDefault="00B0176E" w:rsidP="00B0176E">
      <w:pPr>
        <w:pStyle w:val="NoSpacing"/>
        <w:ind w:left="360" w:hanging="360"/>
        <w:rPr>
          <w:rFonts w:cs="Times New Roman"/>
        </w:rPr>
      </w:pPr>
      <w:r>
        <w:rPr>
          <w:rFonts w:cs="Times New Roman"/>
        </w:rPr>
        <w:t>Interview with Steen Napper Larsen</w:t>
      </w:r>
    </w:p>
    <w:p w:rsidR="00B0176E" w:rsidRDefault="00B0176E" w:rsidP="00B0176E">
      <w:pPr>
        <w:pStyle w:val="NoSpacing"/>
        <w:ind w:left="360" w:hanging="360"/>
        <w:rPr>
          <w:rFonts w:cs="Times New Roman"/>
        </w:rPr>
      </w:pPr>
      <w:r>
        <w:rPr>
          <w:rFonts w:cs="Times New Roman"/>
        </w:rPr>
        <w:t>Multimedia and Multiple Intelligences</w:t>
      </w:r>
    </w:p>
    <w:p w:rsidR="00B0176E" w:rsidRDefault="00B0176E" w:rsidP="00B0176E">
      <w:pPr>
        <w:pStyle w:val="NoSpacing"/>
        <w:ind w:left="360" w:hanging="360"/>
        <w:rPr>
          <w:rFonts w:cs="Times New Roman"/>
        </w:rPr>
      </w:pPr>
      <w:r>
        <w:rPr>
          <w:rFonts w:cs="Times New Roman"/>
        </w:rPr>
        <w:t>Technology and Multiple Intelligences</w:t>
      </w:r>
    </w:p>
    <w:p w:rsidR="00B0176E" w:rsidRDefault="00B0176E" w:rsidP="00B0176E">
      <w:pPr>
        <w:pStyle w:val="NoSpacing"/>
        <w:ind w:left="360" w:hanging="360"/>
        <w:rPr>
          <w:rFonts w:cs="Times New Roman"/>
        </w:rPr>
      </w:pPr>
      <w:r>
        <w:rPr>
          <w:rFonts w:cs="Times New Roman"/>
        </w:rPr>
        <w:t>Response to EdNext Critique of MI Theory (Written by Mindy Kornhaber)</w:t>
      </w:r>
    </w:p>
    <w:p w:rsidR="00B0176E" w:rsidRDefault="00B0176E" w:rsidP="00B0176E">
      <w:pPr>
        <w:pStyle w:val="NoSpacing"/>
        <w:ind w:left="360" w:hanging="360"/>
        <w:rPr>
          <w:rFonts w:cs="Times New Roman"/>
        </w:rPr>
        <w:sectPr w:rsidR="00B0176E" w:rsidSect="00B0176E">
          <w:type w:val="continuous"/>
          <w:pgSz w:w="12240" w:h="15840"/>
          <w:pgMar w:top="1440" w:right="1440" w:bottom="1440" w:left="1440" w:header="720" w:footer="720" w:gutter="0"/>
          <w:cols w:num="2" w:space="720"/>
          <w:docGrid w:linePitch="360"/>
        </w:sectPr>
      </w:pPr>
    </w:p>
    <w:p w:rsidR="00B0176E" w:rsidRPr="0054035A" w:rsidRDefault="00B0176E" w:rsidP="00B0176E">
      <w:pPr>
        <w:pStyle w:val="NoSpacing"/>
        <w:ind w:left="360" w:hanging="360"/>
        <w:rPr>
          <w:rFonts w:cs="Times New Roman"/>
        </w:rPr>
      </w:pPr>
    </w:p>
    <w:p w:rsidR="006E221B" w:rsidRDefault="006E221B">
      <w:pPr>
        <w:rPr>
          <w:rFonts w:cs="Times New Roman"/>
        </w:rPr>
      </w:pPr>
    </w:p>
    <w:p w:rsidR="006E221B" w:rsidRDefault="006E221B">
      <w:pPr>
        <w:rPr>
          <w:rFonts w:cs="Times New Roman"/>
        </w:rPr>
      </w:pPr>
    </w:p>
    <w:p w:rsidR="006E221B" w:rsidRDefault="006E221B">
      <w:pPr>
        <w:rPr>
          <w:rFonts w:cs="Times New Roman"/>
        </w:rPr>
      </w:pPr>
    </w:p>
    <w:p w:rsidR="006E221B" w:rsidRDefault="006E221B" w:rsidP="006E221B">
      <w:pPr>
        <w:pStyle w:val="Footer"/>
        <w:rPr>
          <w:rFonts w:cs="Times New Roman"/>
        </w:rPr>
      </w:pPr>
    </w:p>
    <w:p w:rsidR="006E221B" w:rsidRDefault="006E221B" w:rsidP="006E221B">
      <w:pPr>
        <w:pStyle w:val="Footer"/>
        <w:rPr>
          <w:rFonts w:cs="Times New Roman"/>
        </w:rPr>
      </w:pPr>
    </w:p>
    <w:p w:rsidR="006E221B" w:rsidRDefault="006E221B" w:rsidP="006E221B">
      <w:pPr>
        <w:pStyle w:val="Footer"/>
        <w:rPr>
          <w:rFonts w:cs="Times New Roman"/>
        </w:rPr>
      </w:pPr>
    </w:p>
    <w:p w:rsidR="006E221B" w:rsidRDefault="006E221B" w:rsidP="006E221B">
      <w:pPr>
        <w:pStyle w:val="Footer"/>
      </w:pPr>
      <w:r>
        <w:rPr>
          <w:rFonts w:cs="Times New Roman"/>
        </w:rPr>
        <w:t xml:space="preserve">Note: </w:t>
      </w:r>
      <w:r>
        <w:t xml:space="preserve">Book and Journal listing was </w:t>
      </w:r>
      <w:r w:rsidR="00181E09">
        <w:t>retrieved</w:t>
      </w:r>
      <w:r>
        <w:t xml:space="preserve"> from www.HowardGardner.com</w:t>
      </w:r>
    </w:p>
    <w:p w:rsidR="00FF4A00" w:rsidRPr="0054035A" w:rsidRDefault="00FF4A00">
      <w:pPr>
        <w:rPr>
          <w:rFonts w:cs="Times New Roman"/>
        </w:rPr>
      </w:pPr>
      <w:r w:rsidRPr="0054035A">
        <w:rPr>
          <w:rFonts w:cs="Times New Roman"/>
        </w:rPr>
        <w:br w:type="page"/>
      </w:r>
    </w:p>
    <w:p w:rsidR="00FF4A00" w:rsidRPr="0054035A" w:rsidRDefault="00FF4A00" w:rsidP="00FF4A00">
      <w:pPr>
        <w:pStyle w:val="NoSpacing"/>
        <w:jc w:val="center"/>
        <w:rPr>
          <w:rFonts w:cs="Times New Roman"/>
        </w:rPr>
      </w:pPr>
      <w:r w:rsidRPr="0054035A">
        <w:rPr>
          <w:rFonts w:cs="Times New Roman"/>
        </w:rPr>
        <w:lastRenderedPageBreak/>
        <w:t>Reference Page</w:t>
      </w:r>
    </w:p>
    <w:p w:rsidR="00FF4A00" w:rsidRPr="0054035A" w:rsidRDefault="00FF4A00" w:rsidP="00FF4A00">
      <w:pPr>
        <w:pStyle w:val="NoSpacing"/>
        <w:jc w:val="center"/>
        <w:rPr>
          <w:rFonts w:cs="Times New Roman"/>
        </w:rPr>
      </w:pPr>
    </w:p>
    <w:p w:rsidR="006D4D09" w:rsidRDefault="006D4D09" w:rsidP="006D4D09">
      <w:pPr>
        <w:pStyle w:val="NoSpacing"/>
        <w:spacing w:line="480" w:lineRule="auto"/>
        <w:ind w:left="360" w:hanging="360"/>
        <w:rPr>
          <w:rFonts w:cs="Times New Roman"/>
        </w:rPr>
      </w:pPr>
      <w:r>
        <w:rPr>
          <w:rFonts w:cs="Times New Roman"/>
        </w:rPr>
        <w:t xml:space="preserve">Brandt, R. (1988). On assessment in the arts: a conversation with Howard Gardner. </w:t>
      </w:r>
      <w:r>
        <w:rPr>
          <w:rFonts w:cs="Times New Roman"/>
          <w:i/>
        </w:rPr>
        <w:t>Educational Leadership, 45</w:t>
      </w:r>
      <w:r>
        <w:rPr>
          <w:rFonts w:cs="Times New Roman"/>
        </w:rPr>
        <w:t xml:space="preserve">(4), 30-34. </w:t>
      </w:r>
    </w:p>
    <w:p w:rsidR="006D4D09" w:rsidRDefault="006D4D09" w:rsidP="006D4D09">
      <w:pPr>
        <w:pStyle w:val="NoSpacing"/>
        <w:spacing w:line="480" w:lineRule="auto"/>
        <w:ind w:left="360" w:hanging="360"/>
        <w:rPr>
          <w:rFonts w:cs="Times New Roman"/>
        </w:rPr>
      </w:pPr>
      <w:r>
        <w:rPr>
          <w:rFonts w:cs="Times New Roman"/>
        </w:rPr>
        <w:t xml:space="preserve">Davis, G. A. (2004). </w:t>
      </w:r>
      <w:r>
        <w:rPr>
          <w:rFonts w:cs="Times New Roman"/>
          <w:i/>
        </w:rPr>
        <w:t>Creativity is forever</w:t>
      </w:r>
      <w:r>
        <w:rPr>
          <w:rFonts w:cs="Times New Roman"/>
        </w:rPr>
        <w:t>. Dubuque, Iowa: Kendall/Hunt Publishing Company.</w:t>
      </w:r>
    </w:p>
    <w:p w:rsidR="006D4D09" w:rsidRDefault="006D4D09" w:rsidP="006D4D09">
      <w:pPr>
        <w:pStyle w:val="NoSpacing"/>
        <w:spacing w:line="480" w:lineRule="auto"/>
        <w:ind w:left="360" w:hanging="360"/>
        <w:rPr>
          <w:rFonts w:cs="Times New Roman"/>
        </w:rPr>
      </w:pPr>
      <w:r>
        <w:rPr>
          <w:rFonts w:cs="Times New Roman"/>
        </w:rPr>
        <w:t>Gardner, H. (1993</w:t>
      </w:r>
      <w:r w:rsidR="008C0C95">
        <w:rPr>
          <w:rFonts w:cs="Times New Roman"/>
        </w:rPr>
        <w:t>a</w:t>
      </w:r>
      <w:r>
        <w:rPr>
          <w:rFonts w:cs="Times New Roman"/>
        </w:rPr>
        <w:t xml:space="preserve">). </w:t>
      </w:r>
      <w:r>
        <w:rPr>
          <w:rFonts w:cs="Times New Roman"/>
          <w:i/>
        </w:rPr>
        <w:t>Creating minds</w:t>
      </w:r>
      <w:r>
        <w:rPr>
          <w:rFonts w:cs="Times New Roman"/>
        </w:rPr>
        <w:t>. New York, New York: Basic Books.</w:t>
      </w:r>
    </w:p>
    <w:p w:rsidR="00907C39" w:rsidRDefault="00907C39" w:rsidP="00DF34E6">
      <w:pPr>
        <w:pStyle w:val="NoSpacing"/>
        <w:spacing w:line="480" w:lineRule="auto"/>
        <w:ind w:left="360" w:hanging="360"/>
        <w:rPr>
          <w:rFonts w:cs="Times New Roman"/>
        </w:rPr>
      </w:pPr>
      <w:r>
        <w:rPr>
          <w:rFonts w:cs="Times New Roman"/>
        </w:rPr>
        <w:t>Gardner, H. (1993</w:t>
      </w:r>
      <w:r w:rsidR="008C0C95">
        <w:rPr>
          <w:rFonts w:cs="Times New Roman"/>
        </w:rPr>
        <w:t>b</w:t>
      </w:r>
      <w:r>
        <w:rPr>
          <w:rFonts w:cs="Times New Roman"/>
        </w:rPr>
        <w:t xml:space="preserve">). </w:t>
      </w:r>
      <w:r>
        <w:rPr>
          <w:rFonts w:cs="Times New Roman"/>
          <w:i/>
        </w:rPr>
        <w:t>Multiple intelligences: the theory in practice</w:t>
      </w:r>
      <w:r>
        <w:rPr>
          <w:rFonts w:cs="Times New Roman"/>
        </w:rPr>
        <w:t xml:space="preserve">. New York, New York: Basic Books. </w:t>
      </w:r>
    </w:p>
    <w:p w:rsidR="00907C39" w:rsidRDefault="00907C39" w:rsidP="00DF34E6">
      <w:pPr>
        <w:pStyle w:val="NoSpacing"/>
        <w:spacing w:line="480" w:lineRule="auto"/>
        <w:ind w:left="360" w:hanging="360"/>
        <w:rPr>
          <w:rFonts w:cs="Times New Roman"/>
        </w:rPr>
      </w:pPr>
      <w:r>
        <w:rPr>
          <w:rFonts w:cs="Times New Roman"/>
        </w:rPr>
        <w:t xml:space="preserve">Gardner, H. (1997). </w:t>
      </w:r>
      <w:r>
        <w:rPr>
          <w:rFonts w:cs="Times New Roman"/>
          <w:i/>
        </w:rPr>
        <w:t>Extraordinary minds</w:t>
      </w:r>
      <w:r>
        <w:rPr>
          <w:rFonts w:cs="Times New Roman"/>
        </w:rPr>
        <w:t>. New York, New York: Basic Books.</w:t>
      </w:r>
    </w:p>
    <w:p w:rsidR="006D4D09" w:rsidRDefault="008C0C95" w:rsidP="006D4D09">
      <w:pPr>
        <w:pStyle w:val="NoSpacing"/>
        <w:spacing w:line="480" w:lineRule="auto"/>
        <w:ind w:left="360" w:hanging="360"/>
        <w:rPr>
          <w:rFonts w:cs="Times New Roman"/>
        </w:rPr>
      </w:pPr>
      <w:r>
        <w:rPr>
          <w:rFonts w:cs="Times New Roman"/>
        </w:rPr>
        <w:t>Hamilton, S.</w:t>
      </w:r>
      <w:r w:rsidR="006D4D09" w:rsidRPr="0054035A">
        <w:rPr>
          <w:rFonts w:cs="Times New Roman"/>
        </w:rPr>
        <w:t xml:space="preserve"> </w:t>
      </w:r>
      <w:r>
        <w:rPr>
          <w:rFonts w:cs="Times New Roman"/>
        </w:rPr>
        <w:t xml:space="preserve">&amp; Gardner, H. </w:t>
      </w:r>
      <w:r w:rsidR="006D4D09" w:rsidRPr="0054035A">
        <w:rPr>
          <w:rFonts w:cs="Times New Roman"/>
        </w:rPr>
        <w:t xml:space="preserve">(1995). </w:t>
      </w:r>
      <w:r w:rsidR="006D4D09" w:rsidRPr="0054035A">
        <w:rPr>
          <w:rFonts w:cs="Times New Roman"/>
          <w:i/>
        </w:rPr>
        <w:t xml:space="preserve">How are kids smart?: multiple intelligences in the classroom: teachers version.  </w:t>
      </w:r>
      <w:r w:rsidR="006D4D09" w:rsidRPr="0054035A">
        <w:rPr>
          <w:rFonts w:cs="Times New Roman"/>
        </w:rPr>
        <w:t>[VHS]. Available from the Butler Library at Buffalo State College.</w:t>
      </w:r>
    </w:p>
    <w:p w:rsidR="00A63B1A" w:rsidRPr="00A63B1A" w:rsidRDefault="00A63B1A" w:rsidP="00DF34E6">
      <w:pPr>
        <w:pStyle w:val="NoSpacing"/>
        <w:spacing w:line="480" w:lineRule="auto"/>
        <w:ind w:left="360" w:hanging="360"/>
        <w:rPr>
          <w:rFonts w:cs="Times New Roman"/>
        </w:rPr>
      </w:pPr>
    </w:p>
    <w:sectPr w:rsidR="00A63B1A" w:rsidRPr="00A63B1A" w:rsidSect="00B0176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5E9" w:rsidRDefault="001455E9" w:rsidP="00D86938">
      <w:pPr>
        <w:spacing w:after="0"/>
      </w:pPr>
      <w:r>
        <w:separator/>
      </w:r>
    </w:p>
  </w:endnote>
  <w:endnote w:type="continuationSeparator" w:id="1">
    <w:p w:rsidR="001455E9" w:rsidRDefault="001455E9" w:rsidP="00D8693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5E9" w:rsidRDefault="001455E9" w:rsidP="00D86938">
      <w:pPr>
        <w:spacing w:after="0"/>
      </w:pPr>
      <w:r>
        <w:separator/>
      </w:r>
    </w:p>
  </w:footnote>
  <w:footnote w:type="continuationSeparator" w:id="1">
    <w:p w:rsidR="001455E9" w:rsidRDefault="001455E9" w:rsidP="00D8693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6E" w:rsidRDefault="00B0176E">
    <w:pPr>
      <w:pStyle w:val="Header"/>
      <w:jc w:val="right"/>
    </w:pPr>
    <w:r>
      <w:t xml:space="preserve"> </w:t>
    </w:r>
    <w:r w:rsidR="00D7539E">
      <w:t>Howard Gardner’s Essence in Creativity</w:t>
    </w:r>
    <w:r>
      <w:t xml:space="preserve"> - </w:t>
    </w:r>
    <w:sdt>
      <w:sdtPr>
        <w:id w:val="262423072"/>
        <w:docPartObj>
          <w:docPartGallery w:val="Page Numbers (Top of Page)"/>
          <w:docPartUnique/>
        </w:docPartObj>
      </w:sdtPr>
      <w:sdtContent>
        <w:fldSimple w:instr=" PAGE   \* MERGEFORMAT ">
          <w:r w:rsidR="00C42373">
            <w:rPr>
              <w:noProof/>
            </w:rPr>
            <w:t>2</w:t>
          </w:r>
        </w:fldSimple>
      </w:sdtContent>
    </w:sdt>
  </w:p>
  <w:p w:rsidR="00B0176E" w:rsidRDefault="00B017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B059E"/>
    <w:rsid w:val="0001600A"/>
    <w:rsid w:val="00023C6D"/>
    <w:rsid w:val="0008254B"/>
    <w:rsid w:val="00083972"/>
    <w:rsid w:val="001455E9"/>
    <w:rsid w:val="001534B6"/>
    <w:rsid w:val="00160E18"/>
    <w:rsid w:val="00175F43"/>
    <w:rsid w:val="00176ADC"/>
    <w:rsid w:val="00181E09"/>
    <w:rsid w:val="001901BB"/>
    <w:rsid w:val="0019634E"/>
    <w:rsid w:val="00202EE9"/>
    <w:rsid w:val="00236B03"/>
    <w:rsid w:val="00263351"/>
    <w:rsid w:val="002A61B3"/>
    <w:rsid w:val="002C669C"/>
    <w:rsid w:val="002F0776"/>
    <w:rsid w:val="002F51F3"/>
    <w:rsid w:val="003724D9"/>
    <w:rsid w:val="003A25B0"/>
    <w:rsid w:val="0040296D"/>
    <w:rsid w:val="00416B4E"/>
    <w:rsid w:val="00477A75"/>
    <w:rsid w:val="0049105F"/>
    <w:rsid w:val="0054035A"/>
    <w:rsid w:val="00544B64"/>
    <w:rsid w:val="00554208"/>
    <w:rsid w:val="005D33EC"/>
    <w:rsid w:val="006C09D8"/>
    <w:rsid w:val="006D4D09"/>
    <w:rsid w:val="006E221B"/>
    <w:rsid w:val="006F04CA"/>
    <w:rsid w:val="00770956"/>
    <w:rsid w:val="007D5AC1"/>
    <w:rsid w:val="007F02DC"/>
    <w:rsid w:val="007F394E"/>
    <w:rsid w:val="00852DD7"/>
    <w:rsid w:val="00870DCB"/>
    <w:rsid w:val="008B59C2"/>
    <w:rsid w:val="008C0C95"/>
    <w:rsid w:val="00907C39"/>
    <w:rsid w:val="009913BF"/>
    <w:rsid w:val="00A2141D"/>
    <w:rsid w:val="00A214B7"/>
    <w:rsid w:val="00A24788"/>
    <w:rsid w:val="00A4505E"/>
    <w:rsid w:val="00A63B1A"/>
    <w:rsid w:val="00AB4D7D"/>
    <w:rsid w:val="00AE0688"/>
    <w:rsid w:val="00AE4575"/>
    <w:rsid w:val="00AF537B"/>
    <w:rsid w:val="00B0176E"/>
    <w:rsid w:val="00BD629E"/>
    <w:rsid w:val="00C25F0D"/>
    <w:rsid w:val="00C30174"/>
    <w:rsid w:val="00C337C4"/>
    <w:rsid w:val="00C42373"/>
    <w:rsid w:val="00CA09DF"/>
    <w:rsid w:val="00CC75B6"/>
    <w:rsid w:val="00CC7A14"/>
    <w:rsid w:val="00CE1E79"/>
    <w:rsid w:val="00D67652"/>
    <w:rsid w:val="00D7539E"/>
    <w:rsid w:val="00D86938"/>
    <w:rsid w:val="00DC3CFF"/>
    <w:rsid w:val="00DD11AA"/>
    <w:rsid w:val="00DE749E"/>
    <w:rsid w:val="00DF34E6"/>
    <w:rsid w:val="00E30F25"/>
    <w:rsid w:val="00E320AB"/>
    <w:rsid w:val="00E620F9"/>
    <w:rsid w:val="00E6732A"/>
    <w:rsid w:val="00E70185"/>
    <w:rsid w:val="00EB059E"/>
    <w:rsid w:val="00ED1AD8"/>
    <w:rsid w:val="00FF4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3724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724D9"/>
    <w:pPr>
      <w:spacing w:after="0"/>
    </w:pPr>
  </w:style>
  <w:style w:type="paragraph" w:styleId="Header">
    <w:name w:val="header"/>
    <w:basedOn w:val="Normal"/>
    <w:link w:val="HeaderChar"/>
    <w:uiPriority w:val="99"/>
    <w:unhideWhenUsed/>
    <w:rsid w:val="00D86938"/>
    <w:pPr>
      <w:tabs>
        <w:tab w:val="center" w:pos="4680"/>
        <w:tab w:val="right" w:pos="9360"/>
      </w:tabs>
      <w:spacing w:after="0"/>
    </w:pPr>
  </w:style>
  <w:style w:type="character" w:customStyle="1" w:styleId="HeaderChar">
    <w:name w:val="Header Char"/>
    <w:basedOn w:val="DefaultParagraphFont"/>
    <w:link w:val="Header"/>
    <w:uiPriority w:val="99"/>
    <w:rsid w:val="00D86938"/>
  </w:style>
  <w:style w:type="paragraph" w:styleId="Footer">
    <w:name w:val="footer"/>
    <w:basedOn w:val="Normal"/>
    <w:link w:val="FooterChar"/>
    <w:uiPriority w:val="99"/>
    <w:semiHidden/>
    <w:unhideWhenUsed/>
    <w:rsid w:val="00D86938"/>
    <w:pPr>
      <w:tabs>
        <w:tab w:val="center" w:pos="4680"/>
        <w:tab w:val="right" w:pos="9360"/>
      </w:tabs>
      <w:spacing w:after="0"/>
    </w:pPr>
  </w:style>
  <w:style w:type="character" w:customStyle="1" w:styleId="FooterChar">
    <w:name w:val="Footer Char"/>
    <w:basedOn w:val="DefaultParagraphFont"/>
    <w:link w:val="Footer"/>
    <w:uiPriority w:val="99"/>
    <w:semiHidden/>
    <w:rsid w:val="00D869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3</cp:revision>
  <dcterms:created xsi:type="dcterms:W3CDTF">2009-10-14T20:03:00Z</dcterms:created>
  <dcterms:modified xsi:type="dcterms:W3CDTF">2009-10-14T20:33:00Z</dcterms:modified>
</cp:coreProperties>
</file>